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08850293"/>
        <w:docPartObj>
          <w:docPartGallery w:val="Cover Pages"/>
          <w:docPartUnique/>
        </w:docPartObj>
      </w:sdtPr>
      <w:sdtEndPr/>
      <w:sdtContent>
        <w:p w14:paraId="5F9E154C" w14:textId="77777777" w:rsidR="0013068F" w:rsidRDefault="0013068F" w:rsidP="0013068F"/>
        <w:p w14:paraId="4EA3FE98" w14:textId="77777777" w:rsidR="0013068F" w:rsidRDefault="0013068F" w:rsidP="0013068F"/>
        <w:p w14:paraId="046ADBF9" w14:textId="77777777" w:rsidR="0013068F" w:rsidRDefault="0013068F" w:rsidP="0013068F">
          <w:r>
            <w:rPr>
              <w:noProof/>
              <w:lang w:eastAsia="en-AU"/>
            </w:rPr>
            <mc:AlternateContent>
              <mc:Choice Requires="wps">
                <w:drawing>
                  <wp:anchor distT="0" distB="0" distL="114300" distR="114300" simplePos="0" relativeHeight="251659264" behindDoc="0" locked="0" layoutInCell="1" allowOverlap="1" wp14:anchorId="1AD1D1BF" wp14:editId="7E683E83">
                    <wp:simplePos x="0" y="0"/>
                    <wp:positionH relativeFrom="column">
                      <wp:posOffset>-695325</wp:posOffset>
                    </wp:positionH>
                    <wp:positionV relativeFrom="paragraph">
                      <wp:posOffset>817245</wp:posOffset>
                    </wp:positionV>
                    <wp:extent cx="6956425" cy="2247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425" cy="2247900"/>
                            </a:xfrm>
                            <a:prstGeom prst="rect">
                              <a:avLst/>
                            </a:prstGeom>
                            <a:noFill/>
                            <a:ln w="9525">
                              <a:noFill/>
                              <a:miter lim="800000"/>
                              <a:headEnd/>
                              <a:tailEnd/>
                            </a:ln>
                          </wps:spPr>
                          <wps:txbx>
                            <w:txbxContent>
                              <w:p w14:paraId="36612168" w14:textId="77777777" w:rsidR="000954BA" w:rsidRPr="002A794D" w:rsidRDefault="000954BA" w:rsidP="0013068F">
                                <w:pPr>
                                  <w:pStyle w:val="BasicParagraph"/>
                                  <w:spacing w:after="312"/>
                                  <w:rPr>
                                    <w:rFonts w:ascii="Arial" w:hAnsi="Arial" w:cs="Arial"/>
                                    <w:b/>
                                    <w:bCs/>
                                    <w:color w:val="0054A6"/>
                                    <w:sz w:val="14"/>
                                    <w:szCs w:val="14"/>
                                  </w:rPr>
                                </w:pPr>
                                <w:r w:rsidRPr="002A794D">
                                  <w:rPr>
                                    <w:rFonts w:ascii="Arial" w:hAnsi="Arial" w:cs="Arial"/>
                                    <w:b/>
                                    <w:bCs/>
                                    <w:color w:val="0054A6"/>
                                    <w:sz w:val="50"/>
                                    <w:szCs w:val="50"/>
                                  </w:rPr>
                                  <w:t xml:space="preserve">Discussion paper on the implementation of </w:t>
                                </w:r>
                                <w:r>
                                  <w:rPr>
                                    <w:rFonts w:ascii="Arial" w:hAnsi="Arial" w:cs="Arial"/>
                                    <w:b/>
                                    <w:bCs/>
                                    <w:color w:val="0054A6"/>
                                    <w:sz w:val="50"/>
                                    <w:szCs w:val="50"/>
                                  </w:rPr>
                                  <w:t>child safety officers in local governments</w:t>
                                </w:r>
                              </w:p>
                              <w:p w14:paraId="474B6AE6" w14:textId="77777777" w:rsidR="000954BA" w:rsidRDefault="000954BA" w:rsidP="0013068F">
                                <w:pPr>
                                  <w:pStyle w:val="BasicParagraph"/>
                                  <w:spacing w:after="312"/>
                                  <w:rPr>
                                    <w:rFonts w:ascii="Arial" w:hAnsi="Arial" w:cs="Arial"/>
                                    <w:b/>
                                    <w:bCs/>
                                    <w:color w:val="00B8B0"/>
                                    <w:sz w:val="37"/>
                                    <w:szCs w:val="37"/>
                                  </w:rPr>
                                </w:pPr>
                                <w:r w:rsidRPr="002A794D">
                                  <w:rPr>
                                    <w:rFonts w:ascii="Arial" w:hAnsi="Arial" w:cs="Arial"/>
                                    <w:b/>
                                    <w:bCs/>
                                    <w:color w:val="00B8B0"/>
                                    <w:sz w:val="37"/>
                                    <w:szCs w:val="37"/>
                                  </w:rPr>
                                  <w:t>Recommendation 6.12 of the Royal Commission into Institutional Responses to Child Sexual Abuse</w:t>
                                </w:r>
                              </w:p>
                              <w:p w14:paraId="3350C469" w14:textId="711F96CF" w:rsidR="000954BA" w:rsidRDefault="003A473D" w:rsidP="0013068F">
                                <w:pPr>
                                  <w:pStyle w:val="BasicParagraph"/>
                                  <w:spacing w:after="312"/>
                                  <w:rPr>
                                    <w:rFonts w:ascii="Arial" w:hAnsi="Arial" w:cs="Arial"/>
                                    <w:b/>
                                    <w:bCs/>
                                    <w:color w:val="00B8B0"/>
                                    <w:sz w:val="37"/>
                                    <w:szCs w:val="37"/>
                                  </w:rPr>
                                </w:pPr>
                                <w:r>
                                  <w:rPr>
                                    <w:rFonts w:ascii="Arial" w:hAnsi="Arial" w:cs="Arial"/>
                                    <w:b/>
                                    <w:bCs/>
                                    <w:color w:val="00B8B0"/>
                                    <w:sz w:val="37"/>
                                    <w:szCs w:val="37"/>
                                  </w:rPr>
                                  <w:t>Dec</w:t>
                                </w:r>
                                <w:r w:rsidR="000954BA">
                                  <w:rPr>
                                    <w:rFonts w:ascii="Arial" w:hAnsi="Arial" w:cs="Arial"/>
                                    <w:b/>
                                    <w:bCs/>
                                    <w:color w:val="00B8B0"/>
                                    <w:sz w:val="37"/>
                                    <w:szCs w:val="37"/>
                                  </w:rPr>
                                  <w:t>ember 2020</w:t>
                                </w:r>
                              </w:p>
                              <w:p w14:paraId="3C8BB53B" w14:textId="77777777" w:rsidR="000954BA" w:rsidRPr="002A794D" w:rsidRDefault="000954BA" w:rsidP="0013068F">
                                <w:pPr>
                                  <w:pStyle w:val="BasicParagraph"/>
                                  <w:spacing w:after="312"/>
                                  <w:rPr>
                                    <w:rFonts w:ascii="Arial" w:hAnsi="Arial" w:cs="Arial"/>
                                    <w:b/>
                                    <w:bCs/>
                                    <w:color w:val="00B8B0"/>
                                    <w:sz w:val="10"/>
                                    <w:szCs w:val="1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D1D1BF" id="_x0000_t202" coordsize="21600,21600" o:spt="202" path="m,l,21600r21600,l21600,xe">
                    <v:stroke joinstyle="miter"/>
                    <v:path gradientshapeok="t" o:connecttype="rect"/>
                  </v:shapetype>
                  <v:shape id="Text Box 2" o:spid="_x0000_s1026" type="#_x0000_t202" style="position:absolute;margin-left:-54.75pt;margin-top:64.35pt;width:547.75pt;height:17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" filled="f" stroked="f">
                    <v:textbox style="mso-fit-shape-to-text:t">
                      <w:txbxContent>
                        <w:p w14:paraId="36612168" w14:textId="77777777" w:rsidR="000954BA" w:rsidRPr="002A794D" w:rsidRDefault="000954BA" w:rsidP="0013068F">
                          <w:pPr>
                            <w:pStyle w:val="BasicParagraph"/>
                            <w:spacing w:after="312"/>
                            <w:rPr>
                              <w:rFonts w:ascii="Arial" w:hAnsi="Arial" w:cs="Arial"/>
                              <w:b/>
                              <w:bCs/>
                              <w:color w:val="0054A6"/>
                              <w:sz w:val="14"/>
                              <w:szCs w:val="14"/>
                            </w:rPr>
                          </w:pPr>
                          <w:r w:rsidRPr="002A794D">
                            <w:rPr>
                              <w:rFonts w:ascii="Arial" w:hAnsi="Arial" w:cs="Arial"/>
                              <w:b/>
                              <w:bCs/>
                              <w:color w:val="0054A6"/>
                              <w:sz w:val="50"/>
                              <w:szCs w:val="50"/>
                            </w:rPr>
                            <w:t xml:space="preserve">Discussion paper on the implementation of </w:t>
                          </w:r>
                          <w:r>
                            <w:rPr>
                              <w:rFonts w:ascii="Arial" w:hAnsi="Arial" w:cs="Arial"/>
                              <w:b/>
                              <w:bCs/>
                              <w:color w:val="0054A6"/>
                              <w:sz w:val="50"/>
                              <w:szCs w:val="50"/>
                            </w:rPr>
                            <w:t>child safety officers in local governments</w:t>
                          </w:r>
                        </w:p>
                        <w:p w14:paraId="474B6AE6" w14:textId="77777777" w:rsidR="000954BA" w:rsidRDefault="000954BA" w:rsidP="0013068F">
                          <w:pPr>
                            <w:pStyle w:val="BasicParagraph"/>
                            <w:spacing w:after="312"/>
                            <w:rPr>
                              <w:rFonts w:ascii="Arial" w:hAnsi="Arial" w:cs="Arial"/>
                              <w:b/>
                              <w:bCs/>
                              <w:color w:val="00B8B0"/>
                              <w:sz w:val="37"/>
                              <w:szCs w:val="37"/>
                            </w:rPr>
                          </w:pPr>
                          <w:r w:rsidRPr="002A794D">
                            <w:rPr>
                              <w:rFonts w:ascii="Arial" w:hAnsi="Arial" w:cs="Arial"/>
                              <w:b/>
                              <w:bCs/>
                              <w:color w:val="00B8B0"/>
                              <w:sz w:val="37"/>
                              <w:szCs w:val="37"/>
                            </w:rPr>
                            <w:t>Recommendation 6.12 of the Royal Commission into Institutional Responses to Child Sexual Abuse</w:t>
                          </w:r>
                        </w:p>
                        <w:p w14:paraId="3350C469" w14:textId="711F96CF" w:rsidR="000954BA" w:rsidRDefault="003A473D" w:rsidP="0013068F">
                          <w:pPr>
                            <w:pStyle w:val="BasicParagraph"/>
                            <w:spacing w:after="312"/>
                            <w:rPr>
                              <w:rFonts w:ascii="Arial" w:hAnsi="Arial" w:cs="Arial"/>
                              <w:b/>
                              <w:bCs/>
                              <w:color w:val="00B8B0"/>
                              <w:sz w:val="37"/>
                              <w:szCs w:val="37"/>
                            </w:rPr>
                          </w:pPr>
                          <w:r>
                            <w:rPr>
                              <w:rFonts w:ascii="Arial" w:hAnsi="Arial" w:cs="Arial"/>
                              <w:b/>
                              <w:bCs/>
                              <w:color w:val="00B8B0"/>
                              <w:sz w:val="37"/>
                              <w:szCs w:val="37"/>
                            </w:rPr>
                            <w:t>Dec</w:t>
                          </w:r>
                          <w:r w:rsidR="000954BA">
                            <w:rPr>
                              <w:rFonts w:ascii="Arial" w:hAnsi="Arial" w:cs="Arial"/>
                              <w:b/>
                              <w:bCs/>
                              <w:color w:val="00B8B0"/>
                              <w:sz w:val="37"/>
                              <w:szCs w:val="37"/>
                            </w:rPr>
                            <w:t>ember 2020</w:t>
                          </w:r>
                        </w:p>
                        <w:p w14:paraId="3C8BB53B" w14:textId="77777777" w:rsidR="000954BA" w:rsidRPr="002A794D" w:rsidRDefault="000954BA" w:rsidP="0013068F">
                          <w:pPr>
                            <w:pStyle w:val="BasicParagraph"/>
                            <w:spacing w:after="312"/>
                            <w:rPr>
                              <w:rFonts w:ascii="Arial" w:hAnsi="Arial" w:cs="Arial"/>
                              <w:b/>
                              <w:bCs/>
                              <w:color w:val="00B8B0"/>
                              <w:sz w:val="10"/>
                              <w:szCs w:val="10"/>
                            </w:rPr>
                          </w:pPr>
                        </w:p>
                      </w:txbxContent>
                    </v:textbox>
                  </v:shape>
                </w:pict>
              </mc:Fallback>
            </mc:AlternateContent>
          </w:r>
          <w:r>
            <w:br w:type="page"/>
          </w:r>
        </w:p>
      </w:sdtContent>
    </w:sdt>
    <w:sdt>
      <w:sdtPr>
        <w:rPr>
          <w:rFonts w:eastAsia="Times New Roman"/>
          <w:b/>
          <w:bCs/>
          <w:color w:val="0054A6"/>
          <w:sz w:val="24"/>
          <w:szCs w:val="24"/>
        </w:rPr>
        <w:id w:val="-1074274585"/>
        <w:docPartObj>
          <w:docPartGallery w:val="Table of Contents"/>
          <w:docPartUnique/>
        </w:docPartObj>
      </w:sdtPr>
      <w:sdtEndPr>
        <w:rPr>
          <w:rFonts w:eastAsiaTheme="minorEastAsia"/>
          <w:b w:val="0"/>
          <w:bCs w:val="0"/>
          <w:noProof/>
          <w:color w:val="auto"/>
          <w:sz w:val="22"/>
          <w:szCs w:val="22"/>
        </w:rPr>
      </w:sdtEndPr>
      <w:sdtContent>
        <w:p w14:paraId="39EA9E63" w14:textId="77777777" w:rsidR="00E23C9C" w:rsidRPr="00E23C9C" w:rsidRDefault="0013068F" w:rsidP="00514803">
          <w:pPr>
            <w:pStyle w:val="TOC1"/>
            <w:rPr>
              <w:rFonts w:ascii="Arial" w:hAnsi="Arial" w:cs="Arial"/>
              <w:noProof/>
              <w:sz w:val="24"/>
              <w:szCs w:val="24"/>
            </w:rPr>
          </w:pPr>
          <w:r w:rsidRPr="00514803">
            <w:rPr>
              <w:color w:val="0054A6"/>
              <w:kern w:val="32"/>
              <w:sz w:val="36"/>
              <w:szCs w:val="36"/>
            </w:rPr>
            <w:t>Contents</w:t>
          </w:r>
          <w:r w:rsidRPr="00E23C9C">
            <w:rPr>
              <w:rFonts w:ascii="Arial" w:eastAsiaTheme="minorHAnsi" w:hAnsi="Arial" w:cs="Arial"/>
              <w:color w:val="2F5496" w:themeColor="accent1" w:themeShade="BF"/>
              <w:sz w:val="24"/>
              <w:szCs w:val="24"/>
              <w:lang w:val="en-AU" w:eastAsia="en-US"/>
            </w:rPr>
            <w:fldChar w:fldCharType="begin"/>
          </w:r>
          <w:r w:rsidRPr="00E23C9C">
            <w:rPr>
              <w:rFonts w:ascii="Arial" w:hAnsi="Arial" w:cs="Arial"/>
              <w:sz w:val="24"/>
              <w:szCs w:val="24"/>
            </w:rPr>
            <w:instrText xml:space="preserve"> TOC \o "1-3" \h \z \u </w:instrText>
          </w:r>
          <w:r w:rsidRPr="00E23C9C">
            <w:rPr>
              <w:rFonts w:ascii="Arial" w:eastAsiaTheme="minorHAnsi" w:hAnsi="Arial" w:cs="Arial"/>
              <w:color w:val="2F5496" w:themeColor="accent1" w:themeShade="BF"/>
              <w:sz w:val="24"/>
              <w:szCs w:val="24"/>
              <w:lang w:val="en-AU" w:eastAsia="en-US"/>
            </w:rPr>
            <w:fldChar w:fldCharType="separate"/>
          </w:r>
        </w:p>
        <w:p w14:paraId="78CB150D" w14:textId="322072E8" w:rsidR="00E23C9C" w:rsidRPr="00E23C9C" w:rsidRDefault="003F6A47">
          <w:pPr>
            <w:pStyle w:val="TOC1"/>
            <w:rPr>
              <w:rFonts w:ascii="Arial" w:hAnsi="Arial" w:cs="Arial"/>
              <w:noProof/>
              <w:sz w:val="24"/>
              <w:szCs w:val="24"/>
              <w:lang w:val="en-AU" w:eastAsia="en-AU"/>
            </w:rPr>
          </w:pPr>
          <w:hyperlink w:anchor="_Toc57793772" w:history="1">
            <w:r w:rsidR="00E23C9C" w:rsidRPr="00E23C9C">
              <w:rPr>
                <w:rStyle w:val="Hyperlink"/>
                <w:rFonts w:ascii="Arial" w:hAnsi="Arial" w:cs="Arial"/>
                <w:noProof/>
                <w:sz w:val="24"/>
                <w:szCs w:val="24"/>
              </w:rPr>
              <w:t>1.</w:t>
            </w:r>
            <w:r w:rsidR="00E23C9C" w:rsidRPr="00E23C9C">
              <w:rPr>
                <w:rFonts w:ascii="Arial" w:hAnsi="Arial" w:cs="Arial"/>
                <w:noProof/>
                <w:sz w:val="24"/>
                <w:szCs w:val="24"/>
                <w:lang w:val="en-AU" w:eastAsia="en-AU"/>
              </w:rPr>
              <w:tab/>
            </w:r>
            <w:r w:rsidR="00E23C9C" w:rsidRPr="00E23C9C">
              <w:rPr>
                <w:rStyle w:val="Hyperlink"/>
                <w:rFonts w:ascii="Arial" w:hAnsi="Arial" w:cs="Arial"/>
                <w:noProof/>
                <w:sz w:val="24"/>
                <w:szCs w:val="24"/>
              </w:rPr>
              <w:t>Background</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_Toc57793772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3</w:t>
            </w:r>
            <w:r w:rsidR="00E23C9C" w:rsidRPr="00E23C9C">
              <w:rPr>
                <w:rFonts w:ascii="Arial" w:hAnsi="Arial" w:cs="Arial"/>
                <w:noProof/>
                <w:webHidden/>
                <w:sz w:val="24"/>
                <w:szCs w:val="24"/>
              </w:rPr>
              <w:fldChar w:fldCharType="end"/>
            </w:r>
          </w:hyperlink>
        </w:p>
        <w:p w14:paraId="21F392CE" w14:textId="57DDE9F7" w:rsidR="00E23C9C" w:rsidRPr="00E23C9C" w:rsidRDefault="003F6A47">
          <w:pPr>
            <w:pStyle w:val="TOC2"/>
            <w:tabs>
              <w:tab w:val="right" w:leader="dot" w:pos="9016"/>
            </w:tabs>
            <w:rPr>
              <w:rFonts w:ascii="Arial" w:eastAsiaTheme="minorEastAsia" w:hAnsi="Arial" w:cs="Arial"/>
              <w:noProof/>
              <w:sz w:val="24"/>
              <w:szCs w:val="24"/>
              <w:lang w:eastAsia="en-AU"/>
            </w:rPr>
          </w:pPr>
          <w:hyperlink w:anchor="_Toc57793773" w:history="1">
            <w:r w:rsidR="00E23C9C" w:rsidRPr="00E23C9C">
              <w:rPr>
                <w:rStyle w:val="Hyperlink"/>
                <w:rFonts w:ascii="Arial" w:hAnsi="Arial" w:cs="Arial"/>
                <w:noProof/>
                <w:sz w:val="24"/>
                <w:szCs w:val="24"/>
              </w:rPr>
              <w:t>1.1 Royal Commission into Institutional Responses to Child Sexual Abuse</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_Toc57793773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3</w:t>
            </w:r>
            <w:r w:rsidR="00E23C9C" w:rsidRPr="00E23C9C">
              <w:rPr>
                <w:rFonts w:ascii="Arial" w:hAnsi="Arial" w:cs="Arial"/>
                <w:noProof/>
                <w:webHidden/>
                <w:sz w:val="24"/>
                <w:szCs w:val="24"/>
              </w:rPr>
              <w:fldChar w:fldCharType="end"/>
            </w:r>
          </w:hyperlink>
        </w:p>
        <w:p w14:paraId="18539EB6" w14:textId="3B765951" w:rsidR="00E23C9C" w:rsidRPr="00E23C9C" w:rsidRDefault="003F6A47">
          <w:pPr>
            <w:pStyle w:val="TOC2"/>
            <w:tabs>
              <w:tab w:val="right" w:leader="dot" w:pos="9016"/>
            </w:tabs>
            <w:rPr>
              <w:rFonts w:ascii="Arial" w:eastAsiaTheme="minorEastAsia" w:hAnsi="Arial" w:cs="Arial"/>
              <w:noProof/>
              <w:sz w:val="24"/>
              <w:szCs w:val="24"/>
              <w:lang w:eastAsia="en-AU"/>
            </w:rPr>
          </w:pPr>
          <w:hyperlink w:anchor="_Toc57793774" w:history="1">
            <w:r w:rsidR="00E23C9C" w:rsidRPr="00E23C9C">
              <w:rPr>
                <w:rStyle w:val="Hyperlink"/>
                <w:rFonts w:ascii="Arial" w:hAnsi="Arial" w:cs="Arial"/>
                <w:noProof/>
                <w:sz w:val="24"/>
                <w:szCs w:val="24"/>
              </w:rPr>
              <w:t>1.2 National Principles for Child Safe Organisations</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_Toc57793774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3</w:t>
            </w:r>
            <w:r w:rsidR="00E23C9C" w:rsidRPr="00E23C9C">
              <w:rPr>
                <w:rFonts w:ascii="Arial" w:hAnsi="Arial" w:cs="Arial"/>
                <w:noProof/>
                <w:webHidden/>
                <w:sz w:val="24"/>
                <w:szCs w:val="24"/>
              </w:rPr>
              <w:fldChar w:fldCharType="end"/>
            </w:r>
          </w:hyperlink>
        </w:p>
        <w:p w14:paraId="5AFC7698" w14:textId="750B8607" w:rsidR="00E23C9C" w:rsidRPr="00E23C9C" w:rsidRDefault="003F6A47">
          <w:pPr>
            <w:pStyle w:val="TOC2"/>
            <w:tabs>
              <w:tab w:val="right" w:leader="dot" w:pos="9016"/>
            </w:tabs>
            <w:rPr>
              <w:rFonts w:ascii="Arial" w:eastAsiaTheme="minorEastAsia" w:hAnsi="Arial" w:cs="Arial"/>
              <w:noProof/>
              <w:sz w:val="24"/>
              <w:szCs w:val="24"/>
              <w:lang w:eastAsia="en-AU"/>
            </w:rPr>
          </w:pPr>
          <w:hyperlink w:anchor="_Toc57793775" w:history="1">
            <w:r w:rsidR="00E23C9C" w:rsidRPr="00E23C9C">
              <w:rPr>
                <w:rStyle w:val="Hyperlink"/>
                <w:rFonts w:ascii="Arial" w:hAnsi="Arial" w:cs="Arial"/>
                <w:noProof/>
                <w:sz w:val="24"/>
                <w:szCs w:val="24"/>
              </w:rPr>
              <w:t>1.3 What is happening in Western Australia to support implementation?</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_Toc57793775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3</w:t>
            </w:r>
            <w:r w:rsidR="00E23C9C" w:rsidRPr="00E23C9C">
              <w:rPr>
                <w:rFonts w:ascii="Arial" w:hAnsi="Arial" w:cs="Arial"/>
                <w:noProof/>
                <w:webHidden/>
                <w:sz w:val="24"/>
                <w:szCs w:val="24"/>
              </w:rPr>
              <w:fldChar w:fldCharType="end"/>
            </w:r>
          </w:hyperlink>
        </w:p>
        <w:p w14:paraId="225E9431" w14:textId="6BACE74E" w:rsidR="00E23C9C" w:rsidRPr="00E23C9C" w:rsidRDefault="003F6A47">
          <w:pPr>
            <w:pStyle w:val="TOC1"/>
            <w:rPr>
              <w:rFonts w:ascii="Arial" w:hAnsi="Arial" w:cs="Arial"/>
              <w:noProof/>
              <w:sz w:val="24"/>
              <w:szCs w:val="24"/>
              <w:lang w:val="en-AU" w:eastAsia="en-AU"/>
            </w:rPr>
          </w:pPr>
          <w:hyperlink w:anchor="_Toc57793776" w:history="1">
            <w:r w:rsidR="00E23C9C" w:rsidRPr="00E23C9C">
              <w:rPr>
                <w:rStyle w:val="Hyperlink"/>
                <w:rFonts w:ascii="Arial" w:hAnsi="Arial" w:cs="Arial"/>
                <w:noProof/>
                <w:sz w:val="24"/>
                <w:szCs w:val="24"/>
              </w:rPr>
              <w:t>2.</w:t>
            </w:r>
            <w:r w:rsidR="00E23C9C" w:rsidRPr="00E23C9C">
              <w:rPr>
                <w:rFonts w:ascii="Arial" w:hAnsi="Arial" w:cs="Arial"/>
                <w:noProof/>
                <w:sz w:val="24"/>
                <w:szCs w:val="24"/>
                <w:lang w:val="en-AU" w:eastAsia="en-AU"/>
              </w:rPr>
              <w:tab/>
            </w:r>
            <w:r w:rsidR="00E23C9C" w:rsidRPr="00E23C9C">
              <w:rPr>
                <w:rStyle w:val="Hyperlink"/>
                <w:rFonts w:ascii="Arial" w:hAnsi="Arial" w:cs="Arial"/>
                <w:noProof/>
                <w:sz w:val="24"/>
                <w:szCs w:val="24"/>
              </w:rPr>
              <w:t>Role of local governments</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_Toc57793776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5</w:t>
            </w:r>
            <w:r w:rsidR="00E23C9C" w:rsidRPr="00E23C9C">
              <w:rPr>
                <w:rFonts w:ascii="Arial" w:hAnsi="Arial" w:cs="Arial"/>
                <w:noProof/>
                <w:webHidden/>
                <w:sz w:val="24"/>
                <w:szCs w:val="24"/>
              </w:rPr>
              <w:fldChar w:fldCharType="end"/>
            </w:r>
          </w:hyperlink>
        </w:p>
        <w:p w14:paraId="2167CFA7" w14:textId="0E57213E" w:rsidR="00E23C9C" w:rsidRPr="00E23C9C" w:rsidRDefault="003F6A47">
          <w:pPr>
            <w:pStyle w:val="TOC2"/>
            <w:tabs>
              <w:tab w:val="right" w:leader="dot" w:pos="9016"/>
            </w:tabs>
            <w:rPr>
              <w:rFonts w:ascii="Arial" w:eastAsiaTheme="minorEastAsia" w:hAnsi="Arial" w:cs="Arial"/>
              <w:noProof/>
              <w:sz w:val="24"/>
              <w:szCs w:val="24"/>
              <w:lang w:eastAsia="en-AU"/>
            </w:rPr>
          </w:pPr>
          <w:hyperlink w:anchor="_Toc57793777" w:history="1">
            <w:r w:rsidR="00E23C9C" w:rsidRPr="00E23C9C">
              <w:rPr>
                <w:rStyle w:val="Hyperlink"/>
                <w:rFonts w:ascii="Arial" w:hAnsi="Arial" w:cs="Arial"/>
                <w:noProof/>
                <w:sz w:val="24"/>
                <w:szCs w:val="24"/>
              </w:rPr>
              <w:t>2.1 Engagement with the local communities</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_Toc57793777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5</w:t>
            </w:r>
            <w:r w:rsidR="00E23C9C" w:rsidRPr="00E23C9C">
              <w:rPr>
                <w:rFonts w:ascii="Arial" w:hAnsi="Arial" w:cs="Arial"/>
                <w:noProof/>
                <w:webHidden/>
                <w:sz w:val="24"/>
                <w:szCs w:val="24"/>
              </w:rPr>
              <w:fldChar w:fldCharType="end"/>
            </w:r>
          </w:hyperlink>
        </w:p>
        <w:p w14:paraId="269607D2" w14:textId="61D2065D" w:rsidR="00E23C9C" w:rsidRPr="00E23C9C" w:rsidRDefault="003F6A47">
          <w:pPr>
            <w:pStyle w:val="TOC1"/>
            <w:rPr>
              <w:rFonts w:ascii="Arial" w:hAnsi="Arial" w:cs="Arial"/>
              <w:noProof/>
              <w:sz w:val="24"/>
              <w:szCs w:val="24"/>
              <w:lang w:val="en-AU" w:eastAsia="en-AU"/>
            </w:rPr>
          </w:pPr>
          <w:hyperlink w:anchor="_Toc57793778" w:history="1">
            <w:r w:rsidR="00E23C9C" w:rsidRPr="00E23C9C">
              <w:rPr>
                <w:rStyle w:val="Hyperlink"/>
                <w:rFonts w:ascii="Arial" w:hAnsi="Arial" w:cs="Arial"/>
                <w:noProof/>
                <w:sz w:val="24"/>
                <w:szCs w:val="24"/>
              </w:rPr>
              <w:t>3.</w:t>
            </w:r>
            <w:r w:rsidR="00E23C9C" w:rsidRPr="00E23C9C">
              <w:rPr>
                <w:rFonts w:ascii="Arial" w:hAnsi="Arial" w:cs="Arial"/>
                <w:noProof/>
                <w:sz w:val="24"/>
                <w:szCs w:val="24"/>
                <w:lang w:val="en-AU" w:eastAsia="en-AU"/>
              </w:rPr>
              <w:tab/>
            </w:r>
            <w:r w:rsidR="00E23C9C" w:rsidRPr="00E23C9C">
              <w:rPr>
                <w:rStyle w:val="Hyperlink"/>
                <w:rFonts w:ascii="Arial" w:hAnsi="Arial" w:cs="Arial"/>
                <w:noProof/>
                <w:sz w:val="24"/>
                <w:szCs w:val="24"/>
              </w:rPr>
              <w:t>Child safety officers</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_Toc57793778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6</w:t>
            </w:r>
            <w:r w:rsidR="00E23C9C" w:rsidRPr="00E23C9C">
              <w:rPr>
                <w:rFonts w:ascii="Arial" w:hAnsi="Arial" w:cs="Arial"/>
                <w:noProof/>
                <w:webHidden/>
                <w:sz w:val="24"/>
                <w:szCs w:val="24"/>
              </w:rPr>
              <w:fldChar w:fldCharType="end"/>
            </w:r>
          </w:hyperlink>
        </w:p>
        <w:p w14:paraId="64B6C812" w14:textId="51A67AD9" w:rsidR="00E23C9C" w:rsidRPr="00E23C9C" w:rsidRDefault="003F6A47">
          <w:pPr>
            <w:pStyle w:val="TOC2"/>
            <w:tabs>
              <w:tab w:val="right" w:leader="dot" w:pos="9016"/>
            </w:tabs>
            <w:rPr>
              <w:rFonts w:ascii="Arial" w:eastAsiaTheme="minorEastAsia" w:hAnsi="Arial" w:cs="Arial"/>
              <w:noProof/>
              <w:sz w:val="24"/>
              <w:szCs w:val="24"/>
              <w:lang w:eastAsia="en-AU"/>
            </w:rPr>
          </w:pPr>
          <w:hyperlink w:anchor="_Toc57793779" w:history="1">
            <w:r w:rsidR="00E23C9C" w:rsidRPr="00E23C9C">
              <w:rPr>
                <w:rStyle w:val="Hyperlink"/>
                <w:rFonts w:ascii="Arial" w:hAnsi="Arial" w:cs="Arial"/>
                <w:noProof/>
                <w:sz w:val="24"/>
                <w:szCs w:val="24"/>
              </w:rPr>
              <w:t>3.1 Functions of the child safety officer</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_Toc57793779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7</w:t>
            </w:r>
            <w:r w:rsidR="00E23C9C" w:rsidRPr="00E23C9C">
              <w:rPr>
                <w:rFonts w:ascii="Arial" w:hAnsi="Arial" w:cs="Arial"/>
                <w:noProof/>
                <w:webHidden/>
                <w:sz w:val="24"/>
                <w:szCs w:val="24"/>
              </w:rPr>
              <w:fldChar w:fldCharType="end"/>
            </w:r>
          </w:hyperlink>
        </w:p>
        <w:p w14:paraId="53265100" w14:textId="3D7775CA" w:rsidR="00E23C9C" w:rsidRPr="00E23C9C" w:rsidRDefault="003F6A47">
          <w:pPr>
            <w:pStyle w:val="TOC3"/>
            <w:rPr>
              <w:rFonts w:ascii="Arial" w:eastAsiaTheme="minorEastAsia" w:hAnsi="Arial" w:cs="Arial"/>
              <w:noProof/>
              <w:sz w:val="24"/>
              <w:szCs w:val="24"/>
              <w:lang w:eastAsia="en-AU"/>
            </w:rPr>
          </w:pPr>
          <w:hyperlink w:anchor="_Toc57793780" w:history="1">
            <w:r w:rsidR="00E23C9C" w:rsidRPr="00E23C9C">
              <w:rPr>
                <w:rStyle w:val="Hyperlink"/>
                <w:rFonts w:ascii="Arial" w:hAnsi="Arial" w:cs="Arial"/>
                <w:noProof/>
                <w:sz w:val="24"/>
                <w:szCs w:val="24"/>
              </w:rPr>
              <w:t>a) Developing child safe messages in local government venues, grounds and facilities</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_Toc57793780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7</w:t>
            </w:r>
            <w:r w:rsidR="00E23C9C" w:rsidRPr="00E23C9C">
              <w:rPr>
                <w:rFonts w:ascii="Arial" w:hAnsi="Arial" w:cs="Arial"/>
                <w:noProof/>
                <w:webHidden/>
                <w:sz w:val="24"/>
                <w:szCs w:val="24"/>
              </w:rPr>
              <w:fldChar w:fldCharType="end"/>
            </w:r>
          </w:hyperlink>
        </w:p>
        <w:p w14:paraId="7FFE4D81" w14:textId="3B6F55C4" w:rsidR="00E23C9C" w:rsidRPr="00E23C9C" w:rsidRDefault="003F6A47">
          <w:pPr>
            <w:pStyle w:val="TOC3"/>
            <w:rPr>
              <w:rFonts w:ascii="Arial" w:eastAsiaTheme="minorEastAsia" w:hAnsi="Arial" w:cs="Arial"/>
              <w:noProof/>
              <w:sz w:val="24"/>
              <w:szCs w:val="24"/>
              <w:lang w:eastAsia="en-AU"/>
            </w:rPr>
          </w:pPr>
          <w:hyperlink w:anchor="_Toc57793781" w:history="1">
            <w:r w:rsidR="00E23C9C" w:rsidRPr="00E23C9C">
              <w:rPr>
                <w:rStyle w:val="Hyperlink"/>
                <w:rFonts w:ascii="Arial" w:hAnsi="Arial" w:cs="Arial"/>
                <w:noProof/>
                <w:sz w:val="24"/>
                <w:szCs w:val="24"/>
              </w:rPr>
              <w:t>b) Assisting local institutions to access online child safe resources</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_Toc57793781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7</w:t>
            </w:r>
            <w:r w:rsidR="00E23C9C" w:rsidRPr="00E23C9C">
              <w:rPr>
                <w:rFonts w:ascii="Arial" w:hAnsi="Arial" w:cs="Arial"/>
                <w:noProof/>
                <w:webHidden/>
                <w:sz w:val="24"/>
                <w:szCs w:val="24"/>
              </w:rPr>
              <w:fldChar w:fldCharType="end"/>
            </w:r>
          </w:hyperlink>
        </w:p>
        <w:p w14:paraId="59F04C44" w14:textId="6FF79293" w:rsidR="00E23C9C" w:rsidRPr="00E23C9C" w:rsidRDefault="003F6A47">
          <w:pPr>
            <w:pStyle w:val="TOC3"/>
            <w:rPr>
              <w:rFonts w:ascii="Arial" w:eastAsiaTheme="minorEastAsia" w:hAnsi="Arial" w:cs="Arial"/>
              <w:noProof/>
              <w:sz w:val="24"/>
              <w:szCs w:val="24"/>
              <w:lang w:eastAsia="en-AU"/>
            </w:rPr>
          </w:pPr>
          <w:hyperlink w:anchor="_Toc57793782" w:history="1">
            <w:r w:rsidR="00E23C9C" w:rsidRPr="00E23C9C">
              <w:rPr>
                <w:rStyle w:val="Hyperlink"/>
                <w:rFonts w:ascii="Arial" w:hAnsi="Arial" w:cs="Arial"/>
                <w:noProof/>
                <w:sz w:val="24"/>
                <w:szCs w:val="24"/>
              </w:rPr>
              <w:t>c) Provide child safety information and support to local institutions on a need’s basis</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_Toc57793782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8</w:t>
            </w:r>
            <w:r w:rsidR="00E23C9C" w:rsidRPr="00E23C9C">
              <w:rPr>
                <w:rFonts w:ascii="Arial" w:hAnsi="Arial" w:cs="Arial"/>
                <w:noProof/>
                <w:webHidden/>
                <w:sz w:val="24"/>
                <w:szCs w:val="24"/>
              </w:rPr>
              <w:fldChar w:fldCharType="end"/>
            </w:r>
          </w:hyperlink>
        </w:p>
        <w:p w14:paraId="72AAB706" w14:textId="2D5A4644" w:rsidR="00E23C9C" w:rsidRPr="00E23C9C" w:rsidRDefault="003F6A47">
          <w:pPr>
            <w:pStyle w:val="TOC3"/>
            <w:tabs>
              <w:tab w:val="left" w:pos="880"/>
            </w:tabs>
            <w:rPr>
              <w:rFonts w:ascii="Arial" w:eastAsiaTheme="minorEastAsia" w:hAnsi="Arial" w:cs="Arial"/>
              <w:noProof/>
              <w:sz w:val="24"/>
              <w:szCs w:val="24"/>
              <w:lang w:eastAsia="en-AU"/>
            </w:rPr>
          </w:pPr>
          <w:hyperlink w:anchor="_Toc57793783" w:history="1">
            <w:r w:rsidR="00E23C9C" w:rsidRPr="00E23C9C">
              <w:rPr>
                <w:rStyle w:val="Hyperlink"/>
                <w:rFonts w:ascii="Arial" w:hAnsi="Arial" w:cs="Arial"/>
                <w:noProof/>
                <w:sz w:val="24"/>
                <w:szCs w:val="24"/>
              </w:rPr>
              <w:t>d)</w:t>
            </w:r>
            <w:r w:rsidR="00E23C9C" w:rsidRPr="00E23C9C">
              <w:rPr>
                <w:rFonts w:ascii="Arial" w:eastAsiaTheme="minorEastAsia" w:hAnsi="Arial" w:cs="Arial"/>
                <w:noProof/>
                <w:sz w:val="24"/>
                <w:szCs w:val="24"/>
                <w:lang w:eastAsia="en-AU"/>
              </w:rPr>
              <w:tab/>
            </w:r>
            <w:r w:rsidR="00E23C9C" w:rsidRPr="00E23C9C">
              <w:rPr>
                <w:rStyle w:val="Hyperlink"/>
                <w:rFonts w:ascii="Arial" w:hAnsi="Arial" w:cs="Arial"/>
                <w:noProof/>
                <w:sz w:val="24"/>
                <w:szCs w:val="24"/>
              </w:rPr>
              <w:t>Support local institutions to work collaboratively with key services to ensure child safe approaches are culturally safe, disability aware and appropriate for children from diverse backgrounds</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_Toc57793783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8</w:t>
            </w:r>
            <w:r w:rsidR="00E23C9C" w:rsidRPr="00E23C9C">
              <w:rPr>
                <w:rFonts w:ascii="Arial" w:hAnsi="Arial" w:cs="Arial"/>
                <w:noProof/>
                <w:webHidden/>
                <w:sz w:val="24"/>
                <w:szCs w:val="24"/>
              </w:rPr>
              <w:fldChar w:fldCharType="end"/>
            </w:r>
          </w:hyperlink>
        </w:p>
        <w:p w14:paraId="1A3C57B8" w14:textId="05CCF65A" w:rsidR="00E23C9C" w:rsidRPr="00E23C9C" w:rsidRDefault="003F6A47">
          <w:pPr>
            <w:pStyle w:val="TOC1"/>
            <w:rPr>
              <w:rFonts w:ascii="Arial" w:hAnsi="Arial" w:cs="Arial"/>
              <w:noProof/>
              <w:sz w:val="24"/>
              <w:szCs w:val="24"/>
              <w:lang w:val="en-AU" w:eastAsia="en-AU"/>
            </w:rPr>
          </w:pPr>
          <w:hyperlink w:anchor="_Toc57793784" w:history="1">
            <w:r w:rsidR="00E23C9C" w:rsidRPr="00E23C9C">
              <w:rPr>
                <w:rStyle w:val="Hyperlink"/>
                <w:rFonts w:ascii="Arial" w:hAnsi="Arial" w:cs="Arial"/>
                <w:noProof/>
                <w:sz w:val="24"/>
                <w:szCs w:val="24"/>
              </w:rPr>
              <w:t>4.</w:t>
            </w:r>
            <w:r w:rsidR="00E23C9C" w:rsidRPr="00E23C9C">
              <w:rPr>
                <w:rFonts w:ascii="Arial" w:hAnsi="Arial" w:cs="Arial"/>
                <w:noProof/>
                <w:sz w:val="24"/>
                <w:szCs w:val="24"/>
                <w:lang w:val="en-AU" w:eastAsia="en-AU"/>
              </w:rPr>
              <w:tab/>
            </w:r>
            <w:r w:rsidR="00E23C9C" w:rsidRPr="00E23C9C">
              <w:rPr>
                <w:rStyle w:val="Hyperlink"/>
                <w:rFonts w:ascii="Arial" w:hAnsi="Arial" w:cs="Arial"/>
                <w:noProof/>
                <w:sz w:val="24"/>
                <w:szCs w:val="24"/>
              </w:rPr>
              <w:t>Progress to date across jurisdictions</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_Toc57793784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9</w:t>
            </w:r>
            <w:r w:rsidR="00E23C9C" w:rsidRPr="00E23C9C">
              <w:rPr>
                <w:rFonts w:ascii="Arial" w:hAnsi="Arial" w:cs="Arial"/>
                <w:noProof/>
                <w:webHidden/>
                <w:sz w:val="24"/>
                <w:szCs w:val="24"/>
              </w:rPr>
              <w:fldChar w:fldCharType="end"/>
            </w:r>
          </w:hyperlink>
        </w:p>
        <w:p w14:paraId="17FDEF1C" w14:textId="1B5FDC09" w:rsidR="00E23C9C" w:rsidRPr="00E23C9C" w:rsidRDefault="003F6A47">
          <w:pPr>
            <w:pStyle w:val="TOC1"/>
            <w:rPr>
              <w:rFonts w:ascii="Arial" w:hAnsi="Arial" w:cs="Arial"/>
              <w:noProof/>
              <w:sz w:val="24"/>
              <w:szCs w:val="24"/>
              <w:lang w:val="en-AU" w:eastAsia="en-AU"/>
            </w:rPr>
          </w:pPr>
          <w:hyperlink w:anchor="_Toc57793785" w:history="1">
            <w:r w:rsidR="00E23C9C" w:rsidRPr="00E23C9C">
              <w:rPr>
                <w:rStyle w:val="Hyperlink"/>
                <w:rFonts w:ascii="Arial" w:hAnsi="Arial" w:cs="Arial"/>
                <w:noProof/>
                <w:sz w:val="24"/>
                <w:szCs w:val="24"/>
              </w:rPr>
              <w:t>5.</w:t>
            </w:r>
            <w:r w:rsidR="00E23C9C" w:rsidRPr="00E23C9C">
              <w:rPr>
                <w:rFonts w:ascii="Arial" w:hAnsi="Arial" w:cs="Arial"/>
                <w:noProof/>
                <w:sz w:val="24"/>
                <w:szCs w:val="24"/>
                <w:lang w:val="en-AU" w:eastAsia="en-AU"/>
              </w:rPr>
              <w:tab/>
            </w:r>
            <w:r w:rsidR="00E23C9C" w:rsidRPr="00E23C9C">
              <w:rPr>
                <w:rStyle w:val="Hyperlink"/>
                <w:rFonts w:ascii="Arial" w:hAnsi="Arial" w:cs="Arial"/>
                <w:noProof/>
                <w:sz w:val="24"/>
                <w:szCs w:val="24"/>
              </w:rPr>
              <w:t>Process for consultation with the local government sector</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_Toc57793785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10</w:t>
            </w:r>
            <w:r w:rsidR="00E23C9C" w:rsidRPr="00E23C9C">
              <w:rPr>
                <w:rFonts w:ascii="Arial" w:hAnsi="Arial" w:cs="Arial"/>
                <w:noProof/>
                <w:webHidden/>
                <w:sz w:val="24"/>
                <w:szCs w:val="24"/>
              </w:rPr>
              <w:fldChar w:fldCharType="end"/>
            </w:r>
          </w:hyperlink>
        </w:p>
        <w:p w14:paraId="03CAC0AB" w14:textId="3D1840B7" w:rsidR="00E23C9C" w:rsidRPr="00E23C9C" w:rsidRDefault="003F6A47">
          <w:pPr>
            <w:pStyle w:val="TOC2"/>
            <w:tabs>
              <w:tab w:val="right" w:leader="dot" w:pos="9016"/>
            </w:tabs>
            <w:rPr>
              <w:rFonts w:ascii="Arial" w:eastAsiaTheme="minorEastAsia" w:hAnsi="Arial" w:cs="Arial"/>
              <w:noProof/>
              <w:sz w:val="24"/>
              <w:szCs w:val="24"/>
              <w:lang w:eastAsia="en-AU"/>
            </w:rPr>
          </w:pPr>
          <w:hyperlink w:anchor="_Toc57793786" w:history="1">
            <w:r w:rsidR="00E23C9C" w:rsidRPr="00E23C9C">
              <w:rPr>
                <w:rStyle w:val="Hyperlink"/>
                <w:rFonts w:ascii="Arial" w:hAnsi="Arial" w:cs="Arial"/>
                <w:noProof/>
                <w:sz w:val="24"/>
                <w:szCs w:val="24"/>
              </w:rPr>
              <w:t>Phase 1 – Endorsement of consultation process (complete)</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_Toc57793786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10</w:t>
            </w:r>
            <w:r w:rsidR="00E23C9C" w:rsidRPr="00E23C9C">
              <w:rPr>
                <w:rFonts w:ascii="Arial" w:hAnsi="Arial" w:cs="Arial"/>
                <w:noProof/>
                <w:webHidden/>
                <w:sz w:val="24"/>
                <w:szCs w:val="24"/>
              </w:rPr>
              <w:fldChar w:fldCharType="end"/>
            </w:r>
          </w:hyperlink>
        </w:p>
        <w:p w14:paraId="144E1C24" w14:textId="25443976" w:rsidR="00E23C9C" w:rsidRPr="00E23C9C" w:rsidRDefault="003F6A47">
          <w:pPr>
            <w:pStyle w:val="TOC2"/>
            <w:tabs>
              <w:tab w:val="right" w:leader="dot" w:pos="9016"/>
            </w:tabs>
            <w:rPr>
              <w:rFonts w:ascii="Arial" w:eastAsiaTheme="minorEastAsia" w:hAnsi="Arial" w:cs="Arial"/>
              <w:noProof/>
              <w:sz w:val="24"/>
              <w:szCs w:val="24"/>
              <w:lang w:eastAsia="en-AU"/>
            </w:rPr>
          </w:pPr>
          <w:hyperlink w:anchor="_Toc57793787" w:history="1">
            <w:r w:rsidR="00E23C9C" w:rsidRPr="00E23C9C">
              <w:rPr>
                <w:rStyle w:val="Hyperlink"/>
                <w:rFonts w:ascii="Arial" w:hAnsi="Arial" w:cs="Arial"/>
                <w:noProof/>
                <w:sz w:val="24"/>
                <w:szCs w:val="24"/>
              </w:rPr>
              <w:t>Phase 2 – Consultation process (in progress)</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_Toc57793787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10</w:t>
            </w:r>
            <w:r w:rsidR="00E23C9C" w:rsidRPr="00E23C9C">
              <w:rPr>
                <w:rFonts w:ascii="Arial" w:hAnsi="Arial" w:cs="Arial"/>
                <w:noProof/>
                <w:webHidden/>
                <w:sz w:val="24"/>
                <w:szCs w:val="24"/>
              </w:rPr>
              <w:fldChar w:fldCharType="end"/>
            </w:r>
          </w:hyperlink>
        </w:p>
        <w:p w14:paraId="139A5784" w14:textId="34EE9D29" w:rsidR="00E23C9C" w:rsidRPr="00E23C9C" w:rsidRDefault="003F6A47">
          <w:pPr>
            <w:pStyle w:val="TOC2"/>
            <w:tabs>
              <w:tab w:val="right" w:leader="dot" w:pos="9016"/>
            </w:tabs>
            <w:rPr>
              <w:rFonts w:ascii="Arial" w:eastAsiaTheme="minorEastAsia" w:hAnsi="Arial" w:cs="Arial"/>
              <w:noProof/>
              <w:sz w:val="24"/>
              <w:szCs w:val="24"/>
              <w:lang w:eastAsia="en-AU"/>
            </w:rPr>
          </w:pPr>
          <w:hyperlink w:anchor="_Toc57793788" w:history="1">
            <w:r w:rsidR="00E23C9C" w:rsidRPr="00E23C9C">
              <w:rPr>
                <w:rStyle w:val="Hyperlink"/>
                <w:rFonts w:ascii="Arial" w:hAnsi="Arial" w:cs="Arial"/>
                <w:noProof/>
                <w:sz w:val="24"/>
                <w:szCs w:val="24"/>
              </w:rPr>
              <w:t>Phase 3 – Presentation of policy position and guidance on implementation</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_Toc57793788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10</w:t>
            </w:r>
            <w:r w:rsidR="00E23C9C" w:rsidRPr="00E23C9C">
              <w:rPr>
                <w:rFonts w:ascii="Arial" w:hAnsi="Arial" w:cs="Arial"/>
                <w:noProof/>
                <w:webHidden/>
                <w:sz w:val="24"/>
                <w:szCs w:val="24"/>
              </w:rPr>
              <w:fldChar w:fldCharType="end"/>
            </w:r>
          </w:hyperlink>
        </w:p>
        <w:p w14:paraId="231C0C8A" w14:textId="642A1912" w:rsidR="00E23C9C" w:rsidRPr="00E23C9C" w:rsidRDefault="003F6A47">
          <w:pPr>
            <w:pStyle w:val="TOC1"/>
            <w:rPr>
              <w:rFonts w:ascii="Arial" w:hAnsi="Arial" w:cs="Arial"/>
              <w:noProof/>
              <w:sz w:val="24"/>
              <w:szCs w:val="24"/>
              <w:lang w:val="en-AU" w:eastAsia="en-AU"/>
            </w:rPr>
          </w:pPr>
          <w:hyperlink w:anchor="_Toc57793789" w:history="1">
            <w:r w:rsidR="00E23C9C" w:rsidRPr="00E23C9C">
              <w:rPr>
                <w:rStyle w:val="Hyperlink"/>
                <w:rFonts w:ascii="Arial" w:hAnsi="Arial" w:cs="Arial"/>
                <w:noProof/>
                <w:sz w:val="24"/>
                <w:szCs w:val="24"/>
              </w:rPr>
              <w:t>6.</w:t>
            </w:r>
            <w:r w:rsidR="00E23C9C" w:rsidRPr="00E23C9C">
              <w:rPr>
                <w:rFonts w:ascii="Arial" w:hAnsi="Arial" w:cs="Arial"/>
                <w:noProof/>
                <w:sz w:val="24"/>
                <w:szCs w:val="24"/>
                <w:lang w:val="en-AU" w:eastAsia="en-AU"/>
              </w:rPr>
              <w:tab/>
            </w:r>
            <w:r w:rsidR="00E23C9C" w:rsidRPr="00E23C9C">
              <w:rPr>
                <w:rStyle w:val="Hyperlink"/>
                <w:rFonts w:ascii="Arial" w:hAnsi="Arial" w:cs="Arial"/>
                <w:noProof/>
                <w:sz w:val="24"/>
                <w:szCs w:val="24"/>
              </w:rPr>
              <w:t>Consultation questions</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_Toc57793789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11</w:t>
            </w:r>
            <w:r w:rsidR="00E23C9C" w:rsidRPr="00E23C9C">
              <w:rPr>
                <w:rFonts w:ascii="Arial" w:hAnsi="Arial" w:cs="Arial"/>
                <w:noProof/>
                <w:webHidden/>
                <w:sz w:val="24"/>
                <w:szCs w:val="24"/>
              </w:rPr>
              <w:fldChar w:fldCharType="end"/>
            </w:r>
          </w:hyperlink>
        </w:p>
        <w:p w14:paraId="0619DCB5" w14:textId="342F4AFB" w:rsidR="00E23C9C" w:rsidRPr="00E23C9C" w:rsidRDefault="003F6A47">
          <w:pPr>
            <w:pStyle w:val="TOC1"/>
            <w:rPr>
              <w:rFonts w:ascii="Arial" w:hAnsi="Arial" w:cs="Arial"/>
              <w:noProof/>
              <w:sz w:val="24"/>
              <w:szCs w:val="24"/>
              <w:lang w:val="en-AU" w:eastAsia="en-AU"/>
            </w:rPr>
          </w:pPr>
          <w:hyperlink w:anchor="_Toc57793790" w:history="1">
            <w:r w:rsidR="00E23C9C" w:rsidRPr="00E23C9C">
              <w:rPr>
                <w:rStyle w:val="Hyperlink"/>
                <w:rFonts w:ascii="Arial" w:hAnsi="Arial" w:cs="Arial"/>
                <w:noProof/>
                <w:sz w:val="24"/>
                <w:szCs w:val="24"/>
              </w:rPr>
              <w:t>7.</w:t>
            </w:r>
            <w:r w:rsidR="00E23C9C" w:rsidRPr="00E23C9C">
              <w:rPr>
                <w:rFonts w:ascii="Arial" w:hAnsi="Arial" w:cs="Arial"/>
                <w:noProof/>
                <w:sz w:val="24"/>
                <w:szCs w:val="24"/>
                <w:lang w:val="en-AU" w:eastAsia="en-AU"/>
              </w:rPr>
              <w:tab/>
            </w:r>
            <w:r w:rsidR="00E23C9C" w:rsidRPr="00E23C9C">
              <w:rPr>
                <w:rStyle w:val="Hyperlink"/>
                <w:rFonts w:ascii="Arial" w:hAnsi="Arial" w:cs="Arial"/>
                <w:noProof/>
                <w:sz w:val="24"/>
                <w:szCs w:val="24"/>
              </w:rPr>
              <w:t>Further information and resources</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_Toc57793790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13</w:t>
            </w:r>
            <w:r w:rsidR="00E23C9C" w:rsidRPr="00E23C9C">
              <w:rPr>
                <w:rFonts w:ascii="Arial" w:hAnsi="Arial" w:cs="Arial"/>
                <w:noProof/>
                <w:webHidden/>
                <w:sz w:val="24"/>
                <w:szCs w:val="24"/>
              </w:rPr>
              <w:fldChar w:fldCharType="end"/>
            </w:r>
          </w:hyperlink>
        </w:p>
        <w:p w14:paraId="2934C5AD" w14:textId="79FCE0BC" w:rsidR="00E23C9C" w:rsidRPr="00E23C9C" w:rsidRDefault="003F6A47">
          <w:pPr>
            <w:pStyle w:val="TOC3"/>
            <w:rPr>
              <w:rFonts w:ascii="Arial" w:eastAsiaTheme="minorEastAsia" w:hAnsi="Arial" w:cs="Arial"/>
              <w:noProof/>
              <w:sz w:val="24"/>
              <w:szCs w:val="24"/>
              <w:lang w:eastAsia="en-AU"/>
            </w:rPr>
          </w:pPr>
          <w:hyperlink w:anchor="_Toc57793791" w:history="1">
            <w:r w:rsidR="00E23C9C" w:rsidRPr="00E23C9C">
              <w:rPr>
                <w:rStyle w:val="Hyperlink"/>
                <w:rFonts w:ascii="Arial" w:hAnsi="Arial" w:cs="Arial"/>
                <w:bCs/>
                <w:noProof/>
                <w:sz w:val="24"/>
                <w:szCs w:val="24"/>
              </w:rPr>
              <w:t>Contact information</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_Toc57793791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13</w:t>
            </w:r>
            <w:r w:rsidR="00E23C9C" w:rsidRPr="00E23C9C">
              <w:rPr>
                <w:rFonts w:ascii="Arial" w:hAnsi="Arial" w:cs="Arial"/>
                <w:noProof/>
                <w:webHidden/>
                <w:sz w:val="24"/>
                <w:szCs w:val="24"/>
              </w:rPr>
              <w:fldChar w:fldCharType="end"/>
            </w:r>
          </w:hyperlink>
        </w:p>
        <w:p w14:paraId="689040FB" w14:textId="3B36536D" w:rsidR="00E23C9C" w:rsidRPr="00E23C9C" w:rsidRDefault="003F6A47">
          <w:pPr>
            <w:pStyle w:val="TOC3"/>
            <w:rPr>
              <w:rFonts w:ascii="Arial" w:eastAsiaTheme="minorEastAsia" w:hAnsi="Arial" w:cs="Arial"/>
              <w:noProof/>
              <w:sz w:val="24"/>
              <w:szCs w:val="24"/>
              <w:lang w:eastAsia="en-AU"/>
            </w:rPr>
          </w:pPr>
          <w:hyperlink w:anchor="_Toc57793792" w:history="1">
            <w:r w:rsidR="00E23C9C" w:rsidRPr="00E23C9C">
              <w:rPr>
                <w:rStyle w:val="Hyperlink"/>
                <w:rFonts w:ascii="Arial" w:hAnsi="Arial" w:cs="Arial"/>
                <w:bCs/>
                <w:noProof/>
                <w:sz w:val="24"/>
                <w:szCs w:val="24"/>
              </w:rPr>
              <w:t>Resources</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_Toc57793792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13</w:t>
            </w:r>
            <w:r w:rsidR="00E23C9C" w:rsidRPr="00E23C9C">
              <w:rPr>
                <w:rFonts w:ascii="Arial" w:hAnsi="Arial" w:cs="Arial"/>
                <w:noProof/>
                <w:webHidden/>
                <w:sz w:val="24"/>
                <w:szCs w:val="24"/>
              </w:rPr>
              <w:fldChar w:fldCharType="end"/>
            </w:r>
          </w:hyperlink>
        </w:p>
        <w:p w14:paraId="0119D3CD" w14:textId="5B4DC4C8" w:rsidR="00E23C9C" w:rsidRPr="00E23C9C" w:rsidRDefault="003F6A47">
          <w:pPr>
            <w:pStyle w:val="TOC1"/>
            <w:rPr>
              <w:rFonts w:ascii="Arial" w:hAnsi="Arial" w:cs="Arial"/>
              <w:noProof/>
              <w:sz w:val="24"/>
              <w:szCs w:val="24"/>
              <w:lang w:val="en-AU" w:eastAsia="en-AU"/>
            </w:rPr>
          </w:pPr>
          <w:hyperlink w:anchor="_Toc57793793" w:history="1">
            <w:r w:rsidR="00E23C9C" w:rsidRPr="00E23C9C">
              <w:rPr>
                <w:rStyle w:val="Hyperlink"/>
                <w:rFonts w:ascii="Arial" w:hAnsi="Arial" w:cs="Arial"/>
                <w:noProof/>
                <w:sz w:val="24"/>
                <w:szCs w:val="24"/>
              </w:rPr>
              <w:t>Appendix 1:</w:t>
            </w:r>
            <w:r w:rsidR="00E23C9C">
              <w:rPr>
                <w:rStyle w:val="Hyperlink"/>
                <w:rFonts w:ascii="Arial" w:hAnsi="Arial" w:cs="Arial"/>
                <w:noProof/>
                <w:sz w:val="24"/>
                <w:szCs w:val="24"/>
              </w:rPr>
              <w:t>…………</w:t>
            </w:r>
            <w:r w:rsidR="00E23C9C" w:rsidRPr="00E23C9C">
              <w:rPr>
                <w:rFonts w:ascii="Arial" w:hAnsi="Arial" w:cs="Arial"/>
                <w:noProof/>
                <w:webHidden/>
                <w:sz w:val="24"/>
                <w:szCs w:val="24"/>
              </w:rPr>
              <w:tab/>
            </w:r>
            <w:r w:rsidR="00E23C9C" w:rsidRPr="00E23C9C">
              <w:rPr>
                <w:rFonts w:ascii="Arial" w:hAnsi="Arial" w:cs="Arial"/>
                <w:noProof/>
                <w:webHidden/>
                <w:sz w:val="24"/>
                <w:szCs w:val="24"/>
              </w:rPr>
              <w:fldChar w:fldCharType="begin"/>
            </w:r>
            <w:r w:rsidR="00E23C9C" w:rsidRPr="00E23C9C">
              <w:rPr>
                <w:rFonts w:ascii="Arial" w:hAnsi="Arial" w:cs="Arial"/>
                <w:noProof/>
                <w:webHidden/>
                <w:sz w:val="24"/>
                <w:szCs w:val="24"/>
              </w:rPr>
              <w:instrText xml:space="preserve"> PAGEREF _Toc57793793 \h </w:instrText>
            </w:r>
            <w:r w:rsidR="00E23C9C" w:rsidRPr="00E23C9C">
              <w:rPr>
                <w:rFonts w:ascii="Arial" w:hAnsi="Arial" w:cs="Arial"/>
                <w:noProof/>
                <w:webHidden/>
                <w:sz w:val="24"/>
                <w:szCs w:val="24"/>
              </w:rPr>
            </w:r>
            <w:r w:rsidR="00E23C9C" w:rsidRPr="00E23C9C">
              <w:rPr>
                <w:rFonts w:ascii="Arial" w:hAnsi="Arial" w:cs="Arial"/>
                <w:noProof/>
                <w:webHidden/>
                <w:sz w:val="24"/>
                <w:szCs w:val="24"/>
              </w:rPr>
              <w:fldChar w:fldCharType="separate"/>
            </w:r>
            <w:r w:rsidR="00E23C9C" w:rsidRPr="00E23C9C">
              <w:rPr>
                <w:rFonts w:ascii="Arial" w:hAnsi="Arial" w:cs="Arial"/>
                <w:noProof/>
                <w:webHidden/>
                <w:sz w:val="24"/>
                <w:szCs w:val="24"/>
              </w:rPr>
              <w:t>14</w:t>
            </w:r>
            <w:r w:rsidR="00E23C9C" w:rsidRPr="00E23C9C">
              <w:rPr>
                <w:rFonts w:ascii="Arial" w:hAnsi="Arial" w:cs="Arial"/>
                <w:noProof/>
                <w:webHidden/>
                <w:sz w:val="24"/>
                <w:szCs w:val="24"/>
              </w:rPr>
              <w:fldChar w:fldCharType="end"/>
            </w:r>
          </w:hyperlink>
        </w:p>
        <w:p w14:paraId="7C436E76" w14:textId="460F45DA" w:rsidR="0013068F" w:rsidRPr="00514803" w:rsidRDefault="0013068F" w:rsidP="00514803">
          <w:pPr>
            <w:pStyle w:val="TOC1"/>
            <w:rPr>
              <w:rFonts w:eastAsia="Times New Roman"/>
              <w:noProof/>
              <w:lang w:val="en-AU" w:eastAsia="en-AU"/>
            </w:rPr>
          </w:pPr>
          <w:r w:rsidRPr="00E23C9C">
            <w:rPr>
              <w:rFonts w:ascii="Arial" w:hAnsi="Arial" w:cs="Arial"/>
              <w:b/>
              <w:bCs/>
              <w:noProof/>
              <w:sz w:val="24"/>
              <w:szCs w:val="24"/>
            </w:rPr>
            <w:fldChar w:fldCharType="end"/>
          </w:r>
        </w:p>
      </w:sdtContent>
    </w:sdt>
    <w:p w14:paraId="0E65D74A" w14:textId="1971F075" w:rsidR="0013068F" w:rsidRDefault="003A5D1E" w:rsidP="002C5823">
      <w:pPr>
        <w:pStyle w:val="Heading1"/>
        <w:numPr>
          <w:ilvl w:val="0"/>
          <w:numId w:val="1"/>
        </w:numPr>
        <w:ind w:left="426" w:hanging="426"/>
        <w:rPr>
          <w:color w:val="0054A6"/>
          <w:sz w:val="32"/>
          <w:szCs w:val="32"/>
        </w:rPr>
      </w:pPr>
      <w:r w:rsidRPr="00514803">
        <w:rPr>
          <w:sz w:val="22"/>
          <w:szCs w:val="22"/>
        </w:rPr>
        <w:br w:type="page"/>
      </w:r>
      <w:bookmarkStart w:id="0" w:name="_Toc57793772"/>
      <w:r w:rsidR="0013068F" w:rsidRPr="002C5823">
        <w:rPr>
          <w:color w:val="0054A6"/>
          <w:szCs w:val="28"/>
        </w:rPr>
        <w:lastRenderedPageBreak/>
        <w:t>Background</w:t>
      </w:r>
      <w:bookmarkEnd w:id="0"/>
    </w:p>
    <w:p w14:paraId="7400D88B" w14:textId="4CE3D65E" w:rsidR="0013068F" w:rsidRPr="001A0484" w:rsidRDefault="00410E77" w:rsidP="001A0484">
      <w:pPr>
        <w:pStyle w:val="Heading2"/>
      </w:pPr>
      <w:bookmarkStart w:id="1" w:name="_Toc57793773"/>
      <w:r w:rsidRPr="001A0484">
        <w:t xml:space="preserve">1.1 </w:t>
      </w:r>
      <w:r w:rsidR="0013068F" w:rsidRPr="001A0484">
        <w:t>Royal Commission into Institutional Responses to Child Sexual Abuse</w:t>
      </w:r>
      <w:bookmarkEnd w:id="1"/>
    </w:p>
    <w:p w14:paraId="5F804235" w14:textId="125E0E0A" w:rsidR="0013068F" w:rsidRPr="002A794D" w:rsidRDefault="0013068F" w:rsidP="00514803">
      <w:pPr>
        <w:spacing w:after="240"/>
        <w:jc w:val="both"/>
        <w:rPr>
          <w:rFonts w:ascii="Arial" w:hAnsi="Arial" w:cs="Arial"/>
        </w:rPr>
      </w:pPr>
      <w:r w:rsidRPr="002A794D">
        <w:rPr>
          <w:rFonts w:ascii="Arial" w:hAnsi="Arial" w:cs="Arial"/>
        </w:rPr>
        <w:t xml:space="preserve">The Royal Commission </w:t>
      </w:r>
      <w:r w:rsidR="00790738">
        <w:rPr>
          <w:rFonts w:ascii="Arial" w:hAnsi="Arial" w:cs="Arial"/>
        </w:rPr>
        <w:t>into Institutional Responses to Child Sexual Abuse (the Royal Commission</w:t>
      </w:r>
      <w:r w:rsidR="00790738" w:rsidRPr="002A794D">
        <w:rPr>
          <w:rFonts w:ascii="Arial" w:hAnsi="Arial" w:cs="Arial"/>
        </w:rPr>
        <w:t xml:space="preserve"> </w:t>
      </w:r>
      <w:r w:rsidR="00790738">
        <w:rPr>
          <w:rFonts w:ascii="Arial" w:hAnsi="Arial" w:cs="Arial"/>
        </w:rPr>
        <w:t xml:space="preserve">(Royal Commission) </w:t>
      </w:r>
      <w:r w:rsidRPr="002A794D">
        <w:rPr>
          <w:rFonts w:ascii="Arial" w:hAnsi="Arial" w:cs="Arial"/>
        </w:rPr>
        <w:t>was established in response to allegations of child sexual abuse in institutional contexts that had been emerging in Australia for many years.  The Royal Commission’s Final Report</w:t>
      </w:r>
      <w:r w:rsidR="009E0E87">
        <w:rPr>
          <w:rStyle w:val="FootnoteReference"/>
          <w:rFonts w:ascii="Arial" w:hAnsi="Arial" w:cs="Arial"/>
        </w:rPr>
        <w:footnoteReference w:id="1"/>
      </w:r>
      <w:r w:rsidRPr="002A794D">
        <w:rPr>
          <w:rFonts w:ascii="Arial" w:hAnsi="Arial" w:cs="Arial"/>
        </w:rPr>
        <w:t xml:space="preserve"> made 409 recommendations, with 310 applicable to the W</w:t>
      </w:r>
      <w:r w:rsidR="00790738">
        <w:rPr>
          <w:rFonts w:ascii="Arial" w:hAnsi="Arial" w:cs="Arial"/>
        </w:rPr>
        <w:t xml:space="preserve">estern </w:t>
      </w:r>
      <w:r w:rsidRPr="002A794D">
        <w:rPr>
          <w:rFonts w:ascii="Arial" w:hAnsi="Arial" w:cs="Arial"/>
        </w:rPr>
        <w:t>A</w:t>
      </w:r>
      <w:r w:rsidR="00790738">
        <w:rPr>
          <w:rFonts w:ascii="Arial" w:hAnsi="Arial" w:cs="Arial"/>
        </w:rPr>
        <w:t xml:space="preserve">ustralian </w:t>
      </w:r>
      <w:r w:rsidRPr="002A794D">
        <w:rPr>
          <w:rFonts w:ascii="Arial" w:hAnsi="Arial" w:cs="Arial"/>
        </w:rPr>
        <w:t xml:space="preserve">State Government. </w:t>
      </w:r>
    </w:p>
    <w:p w14:paraId="1DAC0D62" w14:textId="5B0E50EB" w:rsidR="007E270B" w:rsidRDefault="007E270B" w:rsidP="00514803">
      <w:pPr>
        <w:spacing w:after="0"/>
        <w:jc w:val="both"/>
        <w:rPr>
          <w:rFonts w:ascii="Arial" w:hAnsi="Arial" w:cs="Arial"/>
        </w:rPr>
      </w:pPr>
      <w:r>
        <w:rPr>
          <w:rFonts w:ascii="Arial" w:hAnsi="Arial" w:cs="Arial"/>
        </w:rPr>
        <w:t xml:space="preserve">The recommendations of the Royal Commission emphasised that organisations working with children must be able to provide safe environments where the rights, needs and interests of children are met. The Royal Commission recommended a range of mechanisms to support child safe organisations, including </w:t>
      </w:r>
      <w:r w:rsidR="00884D56">
        <w:rPr>
          <w:rFonts w:ascii="Arial" w:hAnsi="Arial" w:cs="Arial"/>
        </w:rPr>
        <w:t xml:space="preserve">10 </w:t>
      </w:r>
      <w:r>
        <w:rPr>
          <w:rFonts w:ascii="Arial" w:hAnsi="Arial" w:cs="Arial"/>
        </w:rPr>
        <w:t>Child Safe Standards (rec 6.5), which organisations the standards should apply to (rec 6.9) and the role of an independent oversight body to monitor and enforce the standards (rec 6.10 and 6.11) to promote child safety across organisations and the role of child safety officers in local government (rec</w:t>
      </w:r>
      <w:r w:rsidR="00884D56">
        <w:rPr>
          <w:rFonts w:ascii="Arial" w:hAnsi="Arial" w:cs="Arial"/>
        </w:rPr>
        <w:t xml:space="preserve"> </w:t>
      </w:r>
      <w:r>
        <w:rPr>
          <w:rFonts w:ascii="Arial" w:hAnsi="Arial" w:cs="Arial"/>
        </w:rPr>
        <w:t xml:space="preserve">6.12). </w:t>
      </w:r>
    </w:p>
    <w:p w14:paraId="6C8A207F" w14:textId="77777777" w:rsidR="007E270B" w:rsidRDefault="007E270B" w:rsidP="00514803">
      <w:pPr>
        <w:spacing w:after="0"/>
        <w:jc w:val="both"/>
        <w:rPr>
          <w:rFonts w:ascii="Arial" w:hAnsi="Arial" w:cs="Arial"/>
        </w:rPr>
      </w:pPr>
    </w:p>
    <w:p w14:paraId="31E4C3D3" w14:textId="4F4325A1" w:rsidR="007E270B" w:rsidRDefault="007E270B" w:rsidP="00514803">
      <w:pPr>
        <w:spacing w:after="0"/>
        <w:jc w:val="both"/>
        <w:rPr>
          <w:rFonts w:ascii="Arial" w:hAnsi="Arial" w:cs="Arial"/>
        </w:rPr>
      </w:pPr>
      <w:r>
        <w:rPr>
          <w:rFonts w:ascii="Arial" w:hAnsi="Arial" w:cs="Arial"/>
        </w:rPr>
        <w:t xml:space="preserve">The Royal Commission also envisioned that the National Office for Child Safety (rec 6.16 and 6.17) would have a key role in collaborating with the Commonwealth, state and territory governments to support national consistency. It would do this by leading capacity building, continuous improvement of child safe initiatives through resources development, best practice material and evaluation. They also expected the National Office for Child Safety to promote participation and empowerment of children and young people. </w:t>
      </w:r>
    </w:p>
    <w:p w14:paraId="7AEACC0F" w14:textId="1CA36206" w:rsidR="007E270B" w:rsidRDefault="007E270B" w:rsidP="00514803">
      <w:pPr>
        <w:spacing w:after="0"/>
        <w:jc w:val="both"/>
        <w:rPr>
          <w:rFonts w:ascii="Arial" w:hAnsi="Arial" w:cs="Arial"/>
        </w:rPr>
      </w:pPr>
    </w:p>
    <w:p w14:paraId="3D703437" w14:textId="32E9027A" w:rsidR="0013068F" w:rsidRDefault="00410E77" w:rsidP="007E270B">
      <w:pPr>
        <w:pStyle w:val="Heading2"/>
      </w:pPr>
      <w:bookmarkStart w:id="2" w:name="_Toc57793774"/>
      <w:r>
        <w:t xml:space="preserve">1.2 </w:t>
      </w:r>
      <w:r w:rsidR="0013068F" w:rsidRPr="002A794D">
        <w:t>National Principles for Child Safe Organisations</w:t>
      </w:r>
      <w:bookmarkEnd w:id="2"/>
    </w:p>
    <w:p w14:paraId="148FF89A" w14:textId="38E47A5C" w:rsidR="0013068F" w:rsidRPr="002A794D" w:rsidRDefault="0013068F" w:rsidP="0013068F">
      <w:pPr>
        <w:spacing w:after="240"/>
        <w:jc w:val="both"/>
        <w:rPr>
          <w:rFonts w:ascii="Arial" w:hAnsi="Arial" w:cs="Arial"/>
        </w:rPr>
      </w:pPr>
      <w:r w:rsidRPr="002A794D">
        <w:rPr>
          <w:rFonts w:ascii="Arial" w:hAnsi="Arial" w:cs="Arial"/>
        </w:rPr>
        <w:t xml:space="preserve">The Royal Commission defined child safe </w:t>
      </w:r>
      <w:r w:rsidR="007E270B">
        <w:rPr>
          <w:rFonts w:ascii="Arial" w:hAnsi="Arial" w:cs="Arial"/>
        </w:rPr>
        <w:t>organisations</w:t>
      </w:r>
      <w:r w:rsidR="007E270B" w:rsidRPr="002A794D">
        <w:rPr>
          <w:rFonts w:ascii="Arial" w:hAnsi="Arial" w:cs="Arial"/>
        </w:rPr>
        <w:t xml:space="preserve"> </w:t>
      </w:r>
      <w:r w:rsidRPr="002A794D">
        <w:rPr>
          <w:rFonts w:ascii="Arial" w:hAnsi="Arial" w:cs="Arial"/>
        </w:rPr>
        <w:t>as those which create cultures, adopt strategies and take actions to prevent harm to children, including child sexual abuse. The Royal Commission proposed 10 Child Safe Standards be adopted to foster child safety and wellbeing in organisations across Australia</w:t>
      </w:r>
      <w:r w:rsidR="002C5823">
        <w:rPr>
          <w:rFonts w:ascii="Arial" w:hAnsi="Arial" w:cs="Arial"/>
        </w:rPr>
        <w:t>, as referenced above</w:t>
      </w:r>
      <w:r w:rsidRPr="002A794D">
        <w:rPr>
          <w:rFonts w:ascii="Arial" w:hAnsi="Arial" w:cs="Arial"/>
        </w:rPr>
        <w:t>.</w:t>
      </w:r>
    </w:p>
    <w:p w14:paraId="52D34F7E" w14:textId="159C640E" w:rsidR="001575B0" w:rsidRDefault="0013068F" w:rsidP="0013068F">
      <w:pPr>
        <w:spacing w:after="240"/>
        <w:jc w:val="both"/>
        <w:rPr>
          <w:rFonts w:ascii="Arial" w:hAnsi="Arial" w:cs="Arial"/>
        </w:rPr>
      </w:pPr>
      <w:r w:rsidRPr="002A794D">
        <w:rPr>
          <w:rFonts w:ascii="Arial" w:hAnsi="Arial" w:cs="Arial"/>
        </w:rPr>
        <w:t>The Council of Australian Governments endorsed the National Principles</w:t>
      </w:r>
      <w:r>
        <w:rPr>
          <w:rFonts w:ascii="Arial" w:hAnsi="Arial" w:cs="Arial"/>
        </w:rPr>
        <w:t xml:space="preserve"> for Child Safe Organisations</w:t>
      </w:r>
      <w:r w:rsidRPr="002A794D">
        <w:rPr>
          <w:rFonts w:ascii="Arial" w:hAnsi="Arial" w:cs="Arial"/>
        </w:rPr>
        <w:t xml:space="preserve"> </w:t>
      </w:r>
      <w:r>
        <w:rPr>
          <w:rFonts w:ascii="Arial" w:hAnsi="Arial" w:cs="Arial"/>
        </w:rPr>
        <w:t xml:space="preserve">(National Principles) </w:t>
      </w:r>
      <w:r w:rsidRPr="002A794D">
        <w:rPr>
          <w:rFonts w:ascii="Arial" w:hAnsi="Arial" w:cs="Arial"/>
        </w:rPr>
        <w:t xml:space="preserve">in February 2019. The National Principles </w:t>
      </w:r>
      <w:r>
        <w:rPr>
          <w:rFonts w:ascii="Arial" w:hAnsi="Arial" w:cs="Arial"/>
        </w:rPr>
        <w:t xml:space="preserve">(Appendix 1) </w:t>
      </w:r>
      <w:r w:rsidRPr="002A794D">
        <w:rPr>
          <w:rFonts w:ascii="Arial" w:hAnsi="Arial" w:cs="Arial"/>
        </w:rPr>
        <w:t xml:space="preserve">incorporate the 10 Child Safe Standards recommended by the Royal Commission, with a broader scope that goes beyond child sexual abuse to include all forms of abuse or potential harm to children. </w:t>
      </w:r>
    </w:p>
    <w:p w14:paraId="63AA0A5D" w14:textId="7E8C6B20" w:rsidR="007E270B" w:rsidRDefault="00410E77" w:rsidP="005B5F74">
      <w:pPr>
        <w:pStyle w:val="Heading2"/>
      </w:pPr>
      <w:bookmarkStart w:id="3" w:name="_Toc57793775"/>
      <w:r>
        <w:t xml:space="preserve">1.3 </w:t>
      </w:r>
      <w:r w:rsidR="007E270B">
        <w:t>What is happening in Western Australia to support implementation?</w:t>
      </w:r>
      <w:bookmarkEnd w:id="3"/>
    </w:p>
    <w:p w14:paraId="0FC9549B" w14:textId="5C9AC094" w:rsidR="007E270B" w:rsidRDefault="007E270B" w:rsidP="002C5823">
      <w:pPr>
        <w:jc w:val="both"/>
        <w:rPr>
          <w:rFonts w:ascii="Arial" w:hAnsi="Arial" w:cs="Arial"/>
        </w:rPr>
      </w:pPr>
      <w:r>
        <w:rPr>
          <w:rFonts w:ascii="Arial" w:hAnsi="Arial" w:cs="Arial"/>
        </w:rPr>
        <w:t>In Western Australia</w:t>
      </w:r>
      <w:r w:rsidR="00884D56">
        <w:rPr>
          <w:rFonts w:ascii="Arial" w:hAnsi="Arial" w:cs="Arial"/>
        </w:rPr>
        <w:t>,</w:t>
      </w:r>
      <w:r>
        <w:rPr>
          <w:rFonts w:ascii="Arial" w:hAnsi="Arial" w:cs="Arial"/>
        </w:rPr>
        <w:t xml:space="preserve"> </w:t>
      </w:r>
      <w:r w:rsidR="00884D56">
        <w:rPr>
          <w:rFonts w:ascii="Arial" w:hAnsi="Arial" w:cs="Arial"/>
        </w:rPr>
        <w:t xml:space="preserve">the </w:t>
      </w:r>
      <w:r>
        <w:rPr>
          <w:rFonts w:ascii="Arial" w:hAnsi="Arial" w:cs="Arial"/>
        </w:rPr>
        <w:t xml:space="preserve">Royal Commission recommendations </w:t>
      </w:r>
      <w:r w:rsidR="00AF69AB">
        <w:rPr>
          <w:rFonts w:ascii="Arial" w:hAnsi="Arial" w:cs="Arial"/>
        </w:rPr>
        <w:t xml:space="preserve">related to </w:t>
      </w:r>
      <w:r w:rsidR="00884D56">
        <w:rPr>
          <w:rFonts w:ascii="Arial" w:hAnsi="Arial" w:cs="Arial"/>
        </w:rPr>
        <w:t xml:space="preserve">the </w:t>
      </w:r>
      <w:r w:rsidR="00AF69AB">
        <w:rPr>
          <w:rFonts w:ascii="Arial" w:hAnsi="Arial" w:cs="Arial"/>
        </w:rPr>
        <w:t xml:space="preserve">National Principles </w:t>
      </w:r>
      <w:r>
        <w:rPr>
          <w:rFonts w:ascii="Arial" w:hAnsi="Arial" w:cs="Arial"/>
        </w:rPr>
        <w:t xml:space="preserve">are being led by </w:t>
      </w:r>
      <w:r w:rsidR="00884D56">
        <w:rPr>
          <w:rFonts w:ascii="Arial" w:hAnsi="Arial" w:cs="Arial"/>
        </w:rPr>
        <w:t xml:space="preserve">the </w:t>
      </w:r>
      <w:r>
        <w:rPr>
          <w:rFonts w:ascii="Arial" w:hAnsi="Arial" w:cs="Arial"/>
        </w:rPr>
        <w:t xml:space="preserve">Department of Communities and </w:t>
      </w:r>
      <w:r w:rsidR="00884D56">
        <w:rPr>
          <w:rFonts w:ascii="Arial" w:hAnsi="Arial" w:cs="Arial"/>
        </w:rPr>
        <w:t xml:space="preserve">the </w:t>
      </w:r>
      <w:r>
        <w:rPr>
          <w:rFonts w:ascii="Arial" w:hAnsi="Arial" w:cs="Arial"/>
        </w:rPr>
        <w:t>Department of the Premier and Cabinet in partnership with key government agencies and</w:t>
      </w:r>
      <w:r w:rsidR="002C4B64">
        <w:rPr>
          <w:rFonts w:ascii="Arial" w:hAnsi="Arial" w:cs="Arial"/>
        </w:rPr>
        <w:t xml:space="preserve"> the Commissioner for Children and Young People</w:t>
      </w:r>
      <w:r>
        <w:rPr>
          <w:rFonts w:ascii="Arial" w:hAnsi="Arial" w:cs="Arial"/>
        </w:rPr>
        <w:t xml:space="preserve"> </w:t>
      </w:r>
      <w:r w:rsidR="002C4B64">
        <w:rPr>
          <w:rFonts w:ascii="Arial" w:hAnsi="Arial" w:cs="Arial"/>
        </w:rPr>
        <w:t>(</w:t>
      </w:r>
      <w:r w:rsidR="00410E77">
        <w:rPr>
          <w:rFonts w:ascii="Arial" w:hAnsi="Arial" w:cs="Arial"/>
        </w:rPr>
        <w:t>CCYP</w:t>
      </w:r>
      <w:r w:rsidR="002C4B64">
        <w:rPr>
          <w:rFonts w:ascii="Arial" w:hAnsi="Arial" w:cs="Arial"/>
        </w:rPr>
        <w:t>)</w:t>
      </w:r>
      <w:r>
        <w:rPr>
          <w:rFonts w:ascii="Arial" w:hAnsi="Arial" w:cs="Arial"/>
        </w:rPr>
        <w:t>.</w:t>
      </w:r>
    </w:p>
    <w:p w14:paraId="625D8F14" w14:textId="7C87CFD9" w:rsidR="007E270B" w:rsidRDefault="00884D56" w:rsidP="006A29ED">
      <w:pPr>
        <w:spacing w:after="0"/>
        <w:jc w:val="both"/>
        <w:rPr>
          <w:rFonts w:ascii="Arial" w:hAnsi="Arial" w:cs="Arial"/>
        </w:rPr>
      </w:pPr>
      <w:r w:rsidRPr="00E360A6">
        <w:rPr>
          <w:rFonts w:ascii="Arial" w:hAnsi="Arial" w:cs="Arial"/>
        </w:rPr>
        <w:t>The Department of the Premier and Cabinet is</w:t>
      </w:r>
      <w:r w:rsidR="007E270B" w:rsidRPr="00E360A6">
        <w:rPr>
          <w:rFonts w:ascii="Arial" w:hAnsi="Arial" w:cs="Arial"/>
        </w:rPr>
        <w:t xml:space="preserve"> leading the </w:t>
      </w:r>
      <w:r w:rsidRPr="00E360A6">
        <w:rPr>
          <w:rFonts w:ascii="Arial" w:hAnsi="Arial" w:cs="Arial"/>
        </w:rPr>
        <w:t xml:space="preserve">development of advice to the State Government on an </w:t>
      </w:r>
      <w:r w:rsidR="007E270B" w:rsidRPr="00E360A6">
        <w:rPr>
          <w:rFonts w:ascii="Arial" w:hAnsi="Arial" w:cs="Arial"/>
        </w:rPr>
        <w:t xml:space="preserve">independent oversight </w:t>
      </w:r>
      <w:r w:rsidR="000954BA" w:rsidRPr="00E360A6">
        <w:rPr>
          <w:rFonts w:ascii="Arial" w:hAnsi="Arial" w:cs="Arial"/>
        </w:rPr>
        <w:t xml:space="preserve">system, which will </w:t>
      </w:r>
      <w:r w:rsidRPr="00E360A6">
        <w:rPr>
          <w:rFonts w:ascii="Arial" w:hAnsi="Arial" w:cs="Arial"/>
        </w:rPr>
        <w:t xml:space="preserve">include the monitoring and enforcing </w:t>
      </w:r>
      <w:r w:rsidR="007E270B" w:rsidRPr="00E360A6">
        <w:rPr>
          <w:rFonts w:ascii="Arial" w:hAnsi="Arial" w:cs="Arial"/>
        </w:rPr>
        <w:t xml:space="preserve">of </w:t>
      </w:r>
      <w:r w:rsidRPr="00E360A6">
        <w:rPr>
          <w:rFonts w:ascii="Arial" w:hAnsi="Arial" w:cs="Arial"/>
        </w:rPr>
        <w:t xml:space="preserve">the </w:t>
      </w:r>
      <w:r w:rsidR="007E270B" w:rsidRPr="00E360A6">
        <w:rPr>
          <w:rFonts w:ascii="Arial" w:hAnsi="Arial" w:cs="Arial"/>
        </w:rPr>
        <w:t>National Principles</w:t>
      </w:r>
      <w:r w:rsidR="000954BA" w:rsidRPr="00E360A6">
        <w:rPr>
          <w:rFonts w:ascii="Arial" w:hAnsi="Arial" w:cs="Arial"/>
        </w:rPr>
        <w:t xml:space="preserve"> for</w:t>
      </w:r>
      <w:r w:rsidR="007E270B" w:rsidRPr="00E360A6">
        <w:rPr>
          <w:rFonts w:ascii="Arial" w:hAnsi="Arial" w:cs="Arial"/>
        </w:rPr>
        <w:t xml:space="preserve"> organisations engaged in child-related work</w:t>
      </w:r>
      <w:r w:rsidR="000954BA" w:rsidRPr="00E360A6">
        <w:rPr>
          <w:rFonts w:ascii="Arial" w:hAnsi="Arial" w:cs="Arial"/>
        </w:rPr>
        <w:t>.</w:t>
      </w:r>
      <w:r w:rsidR="007E270B" w:rsidRPr="00E360A6">
        <w:rPr>
          <w:rFonts w:ascii="Arial" w:hAnsi="Arial" w:cs="Arial"/>
        </w:rPr>
        <w:t xml:space="preserve"> </w:t>
      </w:r>
      <w:r w:rsidR="000954BA" w:rsidRPr="00E360A6">
        <w:rPr>
          <w:rFonts w:ascii="Arial" w:hAnsi="Arial" w:cs="Arial"/>
        </w:rPr>
        <w:t xml:space="preserve">The Royal Commission </w:t>
      </w:r>
      <w:r w:rsidR="00DD2DCF" w:rsidRPr="00E360A6">
        <w:rPr>
          <w:rFonts w:ascii="Arial" w:hAnsi="Arial" w:cs="Arial"/>
        </w:rPr>
        <w:t xml:space="preserve">was of the view that all organisations should strive to be child safe but </w:t>
      </w:r>
      <w:r w:rsidR="00DD2DCF" w:rsidRPr="00E360A6">
        <w:rPr>
          <w:rFonts w:ascii="Arial" w:hAnsi="Arial" w:cs="Arial"/>
        </w:rPr>
        <w:lastRenderedPageBreak/>
        <w:t xml:space="preserve">recommended that </w:t>
      </w:r>
      <w:r w:rsidR="000954BA" w:rsidRPr="00E360A6">
        <w:rPr>
          <w:rFonts w:ascii="Arial" w:hAnsi="Arial" w:cs="Arial"/>
        </w:rPr>
        <w:t>organisations providing the following services</w:t>
      </w:r>
      <w:r w:rsidR="00DD2DCF" w:rsidRPr="00E360A6">
        <w:rPr>
          <w:rFonts w:ascii="Arial" w:hAnsi="Arial" w:cs="Arial"/>
        </w:rPr>
        <w:t xml:space="preserve"> should be required to implement the National Principles</w:t>
      </w:r>
      <w:r w:rsidR="000954BA" w:rsidRPr="00E360A6">
        <w:rPr>
          <w:rFonts w:ascii="Arial" w:hAnsi="Arial" w:cs="Arial"/>
        </w:rPr>
        <w:t>:</w:t>
      </w:r>
    </w:p>
    <w:p w14:paraId="2139AAAC" w14:textId="38E68558" w:rsidR="007E270B" w:rsidRPr="005B5F74" w:rsidRDefault="007E270B" w:rsidP="007E270B">
      <w:pPr>
        <w:pStyle w:val="ListParagraph"/>
        <w:numPr>
          <w:ilvl w:val="0"/>
          <w:numId w:val="14"/>
        </w:numPr>
        <w:spacing w:after="0" w:line="276" w:lineRule="auto"/>
        <w:ind w:right="0"/>
        <w:rPr>
          <w:sz w:val="22"/>
          <w:szCs w:val="22"/>
        </w:rPr>
      </w:pPr>
      <w:r w:rsidRPr="005B5F74">
        <w:rPr>
          <w:sz w:val="22"/>
          <w:szCs w:val="22"/>
        </w:rPr>
        <w:t>accommodation and residential services for children</w:t>
      </w:r>
      <w:r w:rsidR="00884D56">
        <w:rPr>
          <w:sz w:val="22"/>
          <w:szCs w:val="22"/>
        </w:rPr>
        <w:t>;</w:t>
      </w:r>
    </w:p>
    <w:p w14:paraId="3C55592F" w14:textId="7063E694" w:rsidR="007E270B" w:rsidRPr="005B5F74" w:rsidRDefault="007E270B" w:rsidP="007E270B">
      <w:pPr>
        <w:pStyle w:val="ListParagraph"/>
        <w:numPr>
          <w:ilvl w:val="0"/>
          <w:numId w:val="14"/>
        </w:numPr>
        <w:spacing w:after="0" w:line="276" w:lineRule="auto"/>
        <w:ind w:right="0"/>
        <w:rPr>
          <w:sz w:val="22"/>
          <w:szCs w:val="22"/>
        </w:rPr>
      </w:pPr>
      <w:r w:rsidRPr="005B5F74">
        <w:rPr>
          <w:sz w:val="22"/>
          <w:szCs w:val="22"/>
        </w:rPr>
        <w:t>activities or services under the auspices of a religious denomination</w:t>
      </w:r>
      <w:r w:rsidR="00884D56">
        <w:rPr>
          <w:sz w:val="22"/>
          <w:szCs w:val="22"/>
        </w:rPr>
        <w:t>;</w:t>
      </w:r>
    </w:p>
    <w:p w14:paraId="314B2B9A" w14:textId="285F2E56" w:rsidR="007E270B" w:rsidRPr="005B5F74" w:rsidRDefault="007E270B" w:rsidP="007E270B">
      <w:pPr>
        <w:pStyle w:val="ListParagraph"/>
        <w:numPr>
          <w:ilvl w:val="0"/>
          <w:numId w:val="14"/>
        </w:numPr>
        <w:spacing w:after="0" w:line="276" w:lineRule="auto"/>
        <w:ind w:right="0"/>
        <w:rPr>
          <w:sz w:val="22"/>
          <w:szCs w:val="22"/>
        </w:rPr>
      </w:pPr>
      <w:r w:rsidRPr="005B5F74">
        <w:rPr>
          <w:sz w:val="22"/>
          <w:szCs w:val="22"/>
        </w:rPr>
        <w:t>childcare or childminding services</w:t>
      </w:r>
      <w:r w:rsidR="00884D56">
        <w:rPr>
          <w:sz w:val="22"/>
          <w:szCs w:val="22"/>
        </w:rPr>
        <w:t>;</w:t>
      </w:r>
    </w:p>
    <w:p w14:paraId="2BD49062" w14:textId="3FF6950C" w:rsidR="007E270B" w:rsidRPr="005B5F74" w:rsidRDefault="007E270B" w:rsidP="007E270B">
      <w:pPr>
        <w:pStyle w:val="ListParagraph"/>
        <w:numPr>
          <w:ilvl w:val="0"/>
          <w:numId w:val="14"/>
        </w:numPr>
        <w:spacing w:after="0" w:line="276" w:lineRule="auto"/>
        <w:ind w:right="0"/>
        <w:rPr>
          <w:sz w:val="22"/>
          <w:szCs w:val="22"/>
        </w:rPr>
      </w:pPr>
      <w:r w:rsidRPr="005B5F74">
        <w:rPr>
          <w:sz w:val="22"/>
          <w:szCs w:val="22"/>
        </w:rPr>
        <w:t>child protection services</w:t>
      </w:r>
      <w:r w:rsidR="00884D56">
        <w:rPr>
          <w:sz w:val="22"/>
          <w:szCs w:val="22"/>
        </w:rPr>
        <w:t>;</w:t>
      </w:r>
    </w:p>
    <w:p w14:paraId="14B3C67D" w14:textId="7BDB3F14" w:rsidR="007E270B" w:rsidRPr="005B5F74" w:rsidRDefault="000954BA" w:rsidP="007E270B">
      <w:pPr>
        <w:pStyle w:val="ListParagraph"/>
        <w:numPr>
          <w:ilvl w:val="0"/>
          <w:numId w:val="14"/>
        </w:numPr>
        <w:spacing w:after="0" w:line="276" w:lineRule="auto"/>
        <w:ind w:right="0"/>
        <w:rPr>
          <w:sz w:val="22"/>
          <w:szCs w:val="22"/>
        </w:rPr>
      </w:pPr>
      <w:r>
        <w:rPr>
          <w:sz w:val="22"/>
          <w:szCs w:val="22"/>
        </w:rPr>
        <w:t xml:space="preserve">activities or services where </w:t>
      </w:r>
      <w:r w:rsidR="007E270B" w:rsidRPr="005B5F74">
        <w:rPr>
          <w:sz w:val="22"/>
          <w:szCs w:val="22"/>
        </w:rPr>
        <w:t xml:space="preserve">clubs and associations </w:t>
      </w:r>
      <w:r>
        <w:rPr>
          <w:sz w:val="22"/>
          <w:szCs w:val="22"/>
        </w:rPr>
        <w:t>have a</w:t>
      </w:r>
      <w:r w:rsidRPr="005B5F74">
        <w:rPr>
          <w:sz w:val="22"/>
          <w:szCs w:val="22"/>
        </w:rPr>
        <w:t xml:space="preserve"> </w:t>
      </w:r>
      <w:r w:rsidR="007E270B" w:rsidRPr="005B5F74">
        <w:rPr>
          <w:sz w:val="22"/>
          <w:szCs w:val="22"/>
        </w:rPr>
        <w:t>significant involvement by children</w:t>
      </w:r>
      <w:r w:rsidR="00884D56">
        <w:rPr>
          <w:sz w:val="22"/>
          <w:szCs w:val="22"/>
        </w:rPr>
        <w:t>;</w:t>
      </w:r>
    </w:p>
    <w:p w14:paraId="4FD25671" w14:textId="59A91A9C" w:rsidR="007E270B" w:rsidRPr="005B5F74" w:rsidRDefault="007E270B" w:rsidP="007E270B">
      <w:pPr>
        <w:pStyle w:val="ListParagraph"/>
        <w:numPr>
          <w:ilvl w:val="0"/>
          <w:numId w:val="14"/>
        </w:numPr>
        <w:spacing w:after="0" w:line="276" w:lineRule="auto"/>
        <w:ind w:right="0"/>
        <w:rPr>
          <w:sz w:val="22"/>
          <w:szCs w:val="22"/>
        </w:rPr>
      </w:pPr>
      <w:r w:rsidRPr="005B5F74">
        <w:rPr>
          <w:sz w:val="22"/>
          <w:szCs w:val="22"/>
        </w:rPr>
        <w:t>coaching or tuition services for children</w:t>
      </w:r>
      <w:r w:rsidR="00884D56">
        <w:rPr>
          <w:sz w:val="22"/>
          <w:szCs w:val="22"/>
        </w:rPr>
        <w:t>;</w:t>
      </w:r>
    </w:p>
    <w:p w14:paraId="534B0D42" w14:textId="1AA5D03F" w:rsidR="007E270B" w:rsidRPr="005B5F74" w:rsidRDefault="007E270B" w:rsidP="007E270B">
      <w:pPr>
        <w:pStyle w:val="ListParagraph"/>
        <w:numPr>
          <w:ilvl w:val="0"/>
          <w:numId w:val="14"/>
        </w:numPr>
        <w:spacing w:after="0" w:line="276" w:lineRule="auto"/>
        <w:ind w:right="0"/>
        <w:rPr>
          <w:sz w:val="22"/>
          <w:szCs w:val="22"/>
        </w:rPr>
      </w:pPr>
      <w:r w:rsidRPr="005B5F74">
        <w:rPr>
          <w:sz w:val="22"/>
          <w:szCs w:val="22"/>
        </w:rPr>
        <w:t>commercial services for children</w:t>
      </w:r>
      <w:r w:rsidR="00884D56">
        <w:rPr>
          <w:sz w:val="22"/>
          <w:szCs w:val="22"/>
        </w:rPr>
        <w:t>;</w:t>
      </w:r>
      <w:r w:rsidRPr="005B5F74">
        <w:rPr>
          <w:sz w:val="22"/>
          <w:szCs w:val="22"/>
        </w:rPr>
        <w:t xml:space="preserve"> </w:t>
      </w:r>
    </w:p>
    <w:p w14:paraId="01487F83" w14:textId="7A155487" w:rsidR="007E270B" w:rsidRPr="005B5F74" w:rsidRDefault="007E270B" w:rsidP="007E270B">
      <w:pPr>
        <w:pStyle w:val="ListParagraph"/>
        <w:numPr>
          <w:ilvl w:val="0"/>
          <w:numId w:val="14"/>
        </w:numPr>
        <w:spacing w:after="0" w:line="276" w:lineRule="auto"/>
        <w:ind w:right="0"/>
        <w:rPr>
          <w:sz w:val="22"/>
          <w:szCs w:val="22"/>
        </w:rPr>
      </w:pPr>
      <w:r w:rsidRPr="005B5F74">
        <w:rPr>
          <w:sz w:val="22"/>
          <w:szCs w:val="22"/>
        </w:rPr>
        <w:t>services for children with a disability</w:t>
      </w:r>
      <w:r w:rsidR="00884D56">
        <w:rPr>
          <w:sz w:val="22"/>
          <w:szCs w:val="22"/>
        </w:rPr>
        <w:t>;</w:t>
      </w:r>
    </w:p>
    <w:p w14:paraId="55507298" w14:textId="4C99B9ED" w:rsidR="007E270B" w:rsidRPr="005B5F74" w:rsidRDefault="007E270B" w:rsidP="007E270B">
      <w:pPr>
        <w:pStyle w:val="ListParagraph"/>
        <w:numPr>
          <w:ilvl w:val="0"/>
          <w:numId w:val="14"/>
        </w:numPr>
        <w:spacing w:after="0" w:line="276" w:lineRule="auto"/>
        <w:ind w:right="0"/>
        <w:rPr>
          <w:sz w:val="22"/>
          <w:szCs w:val="22"/>
        </w:rPr>
      </w:pPr>
      <w:r w:rsidRPr="005B5F74">
        <w:rPr>
          <w:sz w:val="22"/>
          <w:szCs w:val="22"/>
        </w:rPr>
        <w:t>education services for children</w:t>
      </w:r>
      <w:r w:rsidR="00884D56">
        <w:rPr>
          <w:sz w:val="22"/>
          <w:szCs w:val="22"/>
        </w:rPr>
        <w:t>;</w:t>
      </w:r>
    </w:p>
    <w:p w14:paraId="0A491F4B" w14:textId="3A7ED950" w:rsidR="007E270B" w:rsidRPr="005B5F74" w:rsidRDefault="007E270B" w:rsidP="007E270B">
      <w:pPr>
        <w:pStyle w:val="ListParagraph"/>
        <w:numPr>
          <w:ilvl w:val="0"/>
          <w:numId w:val="14"/>
        </w:numPr>
        <w:spacing w:after="0" w:line="276" w:lineRule="auto"/>
        <w:ind w:right="0"/>
        <w:rPr>
          <w:sz w:val="22"/>
          <w:szCs w:val="22"/>
        </w:rPr>
      </w:pPr>
      <w:r w:rsidRPr="005B5F74">
        <w:rPr>
          <w:sz w:val="22"/>
          <w:szCs w:val="22"/>
        </w:rPr>
        <w:t>health services for children</w:t>
      </w:r>
      <w:r w:rsidR="00884D56">
        <w:rPr>
          <w:sz w:val="22"/>
          <w:szCs w:val="22"/>
        </w:rPr>
        <w:t>;</w:t>
      </w:r>
    </w:p>
    <w:p w14:paraId="2AEF1156" w14:textId="77777777" w:rsidR="00410E77" w:rsidRDefault="007E270B" w:rsidP="00410E77">
      <w:pPr>
        <w:pStyle w:val="ListParagraph"/>
        <w:numPr>
          <w:ilvl w:val="0"/>
          <w:numId w:val="14"/>
        </w:numPr>
        <w:spacing w:after="0" w:line="276" w:lineRule="auto"/>
        <w:ind w:right="0"/>
        <w:rPr>
          <w:sz w:val="22"/>
          <w:szCs w:val="22"/>
        </w:rPr>
      </w:pPr>
      <w:r w:rsidRPr="005B5F74">
        <w:rPr>
          <w:sz w:val="22"/>
          <w:szCs w:val="22"/>
        </w:rPr>
        <w:t>justice and detention services for children; and</w:t>
      </w:r>
    </w:p>
    <w:p w14:paraId="0361C496" w14:textId="3078CCB6" w:rsidR="007E270B" w:rsidRPr="00410E77" w:rsidRDefault="007E270B" w:rsidP="00410E77">
      <w:pPr>
        <w:pStyle w:val="ListParagraph"/>
        <w:numPr>
          <w:ilvl w:val="0"/>
          <w:numId w:val="14"/>
        </w:numPr>
        <w:spacing w:after="0" w:line="276" w:lineRule="auto"/>
        <w:ind w:right="0"/>
        <w:rPr>
          <w:sz w:val="22"/>
          <w:szCs w:val="22"/>
        </w:rPr>
      </w:pPr>
      <w:r w:rsidRPr="000F6DCB">
        <w:rPr>
          <w:sz w:val="22"/>
        </w:rPr>
        <w:t>transport services for children.</w:t>
      </w:r>
    </w:p>
    <w:p w14:paraId="25522C00" w14:textId="77777777" w:rsidR="00410E77" w:rsidRPr="00410E77" w:rsidRDefault="00410E77" w:rsidP="00410E77">
      <w:pPr>
        <w:pStyle w:val="ListParagraph"/>
        <w:spacing w:after="0" w:line="276" w:lineRule="auto"/>
        <w:ind w:right="0"/>
        <w:rPr>
          <w:sz w:val="22"/>
          <w:szCs w:val="22"/>
        </w:rPr>
      </w:pPr>
    </w:p>
    <w:p w14:paraId="684B5397" w14:textId="3899EE65" w:rsidR="007E270B" w:rsidRDefault="00884D56" w:rsidP="00514803">
      <w:pPr>
        <w:jc w:val="both"/>
        <w:rPr>
          <w:rFonts w:ascii="Arial" w:hAnsi="Arial" w:cs="Arial"/>
        </w:rPr>
      </w:pPr>
      <w:r>
        <w:rPr>
          <w:rFonts w:ascii="Arial" w:hAnsi="Arial" w:cs="Arial"/>
        </w:rPr>
        <w:t xml:space="preserve">The Department of </w:t>
      </w:r>
      <w:r w:rsidR="007E270B">
        <w:rPr>
          <w:rFonts w:ascii="Arial" w:hAnsi="Arial" w:cs="Arial"/>
        </w:rPr>
        <w:t xml:space="preserve">Communities is leading the implementation of </w:t>
      </w:r>
      <w:r>
        <w:rPr>
          <w:rFonts w:ascii="Arial" w:hAnsi="Arial" w:cs="Arial"/>
        </w:rPr>
        <w:t xml:space="preserve">the </w:t>
      </w:r>
      <w:r w:rsidR="007E270B">
        <w:rPr>
          <w:rFonts w:ascii="Arial" w:hAnsi="Arial" w:cs="Arial"/>
        </w:rPr>
        <w:t xml:space="preserve">National Principles through a range of administrative and legislative levers such as funding agreements and regulatory frameworks. They are also providing support to government and non-government agencies to implement the National Principles in preparation for independent oversight. </w:t>
      </w:r>
    </w:p>
    <w:p w14:paraId="7A2DA73E" w14:textId="3503B35D" w:rsidR="00790738" w:rsidRDefault="00790738" w:rsidP="00514803">
      <w:pPr>
        <w:spacing w:after="0"/>
        <w:jc w:val="both"/>
      </w:pPr>
      <w:r>
        <w:rPr>
          <w:rFonts w:ascii="Arial" w:hAnsi="Arial" w:cs="Arial"/>
        </w:rPr>
        <w:t>W</w:t>
      </w:r>
      <w:r w:rsidR="000954BA">
        <w:rPr>
          <w:rFonts w:ascii="Arial" w:hAnsi="Arial" w:cs="Arial"/>
        </w:rPr>
        <w:t xml:space="preserve">estern </w:t>
      </w:r>
      <w:r>
        <w:rPr>
          <w:rFonts w:ascii="Arial" w:hAnsi="Arial" w:cs="Arial"/>
        </w:rPr>
        <w:t>A</w:t>
      </w:r>
      <w:r w:rsidR="000954BA">
        <w:rPr>
          <w:rFonts w:ascii="Arial" w:hAnsi="Arial" w:cs="Arial"/>
        </w:rPr>
        <w:t>ustralia</w:t>
      </w:r>
      <w:r>
        <w:rPr>
          <w:rFonts w:ascii="Arial" w:hAnsi="Arial" w:cs="Arial"/>
        </w:rPr>
        <w:t xml:space="preserve"> currently has </w:t>
      </w:r>
      <w:r w:rsidR="002374DA">
        <w:rPr>
          <w:rFonts w:ascii="Arial" w:hAnsi="Arial" w:cs="Arial"/>
        </w:rPr>
        <w:t xml:space="preserve">a </w:t>
      </w:r>
      <w:r>
        <w:rPr>
          <w:rFonts w:ascii="Arial" w:hAnsi="Arial" w:cs="Arial"/>
        </w:rPr>
        <w:t xml:space="preserve">voluntary approach to the implementation of </w:t>
      </w:r>
      <w:r w:rsidR="00884D56">
        <w:rPr>
          <w:rFonts w:ascii="Arial" w:hAnsi="Arial" w:cs="Arial"/>
        </w:rPr>
        <w:t xml:space="preserve">the </w:t>
      </w:r>
      <w:r>
        <w:rPr>
          <w:rFonts w:ascii="Arial" w:hAnsi="Arial" w:cs="Arial"/>
        </w:rPr>
        <w:t>National Principles focused on capacity building, led by CCYP</w:t>
      </w:r>
      <w:r w:rsidR="00DD2DCF">
        <w:rPr>
          <w:rFonts w:ascii="Arial" w:hAnsi="Arial" w:cs="Arial"/>
        </w:rPr>
        <w:t xml:space="preserve">, </w:t>
      </w:r>
      <w:r w:rsidR="00DD2DCF" w:rsidRPr="00E360A6">
        <w:rPr>
          <w:rFonts w:ascii="Arial" w:hAnsi="Arial" w:cs="Arial"/>
        </w:rPr>
        <w:t>while options for legally requiring implementation are developed</w:t>
      </w:r>
      <w:r>
        <w:rPr>
          <w:rFonts w:ascii="Arial" w:hAnsi="Arial" w:cs="Arial"/>
        </w:rPr>
        <w:t xml:space="preserve">.  </w:t>
      </w:r>
      <w:r w:rsidRPr="00E45768">
        <w:rPr>
          <w:rFonts w:ascii="Arial" w:hAnsi="Arial" w:cs="Arial"/>
        </w:rPr>
        <w:t>CCYP has enabling legislation to raise awareness, provide capacity building and consult with children</w:t>
      </w:r>
      <w:r>
        <w:rPr>
          <w:rFonts w:ascii="Arial" w:hAnsi="Arial" w:cs="Arial"/>
        </w:rPr>
        <w:t xml:space="preserve">. </w:t>
      </w:r>
      <w:r w:rsidRPr="00E45768">
        <w:rPr>
          <w:rFonts w:ascii="Arial" w:hAnsi="Arial" w:cs="Arial"/>
        </w:rPr>
        <w:t>In 2019, CCYP revised t</w:t>
      </w:r>
      <w:r>
        <w:rPr>
          <w:rFonts w:ascii="Arial" w:hAnsi="Arial" w:cs="Arial"/>
        </w:rPr>
        <w:t>heir child safe</w:t>
      </w:r>
      <w:r w:rsidRPr="00E45768">
        <w:rPr>
          <w:rFonts w:ascii="Arial" w:hAnsi="Arial" w:cs="Arial"/>
        </w:rPr>
        <w:t xml:space="preserve"> resources to align with the National Principles.</w:t>
      </w:r>
      <w:r>
        <w:t xml:space="preserve"> </w:t>
      </w:r>
    </w:p>
    <w:p w14:paraId="104F1B57" w14:textId="4475EF0F" w:rsidR="00790738" w:rsidRDefault="00790738" w:rsidP="002C5823">
      <w:pPr>
        <w:jc w:val="both"/>
        <w:rPr>
          <w:rFonts w:ascii="Arial" w:hAnsi="Arial" w:cs="Arial"/>
        </w:rPr>
      </w:pPr>
    </w:p>
    <w:p w14:paraId="55C59001" w14:textId="77777777" w:rsidR="00895246" w:rsidRDefault="00895246">
      <w:pPr>
        <w:spacing w:after="160" w:line="259" w:lineRule="auto"/>
        <w:rPr>
          <w:rFonts w:ascii="Arial" w:eastAsiaTheme="majorEastAsia" w:hAnsi="Arial" w:cstheme="majorBidi"/>
          <w:b/>
          <w:bCs/>
          <w:color w:val="0054A6"/>
          <w:kern w:val="32"/>
          <w:sz w:val="32"/>
          <w:szCs w:val="32"/>
          <w:lang w:eastAsia="en-AU"/>
        </w:rPr>
      </w:pPr>
      <w:r>
        <w:rPr>
          <w:color w:val="0054A6"/>
          <w:sz w:val="32"/>
          <w:szCs w:val="32"/>
        </w:rPr>
        <w:br w:type="page"/>
      </w:r>
    </w:p>
    <w:p w14:paraId="22DE0A92" w14:textId="4FDC696E" w:rsidR="0013068F" w:rsidRDefault="0013068F" w:rsidP="0013068F">
      <w:pPr>
        <w:pStyle w:val="Heading1"/>
        <w:numPr>
          <w:ilvl w:val="0"/>
          <w:numId w:val="1"/>
        </w:numPr>
        <w:ind w:left="426" w:hanging="426"/>
        <w:rPr>
          <w:color w:val="0054A6"/>
          <w:sz w:val="32"/>
          <w:szCs w:val="32"/>
        </w:rPr>
      </w:pPr>
      <w:bookmarkStart w:id="4" w:name="_Toc57793776"/>
      <w:r w:rsidRPr="002A794D">
        <w:rPr>
          <w:color w:val="0054A6"/>
          <w:sz w:val="32"/>
          <w:szCs w:val="32"/>
        </w:rPr>
        <w:lastRenderedPageBreak/>
        <w:t xml:space="preserve">Role of </w:t>
      </w:r>
      <w:r>
        <w:rPr>
          <w:color w:val="0054A6"/>
          <w:sz w:val="32"/>
          <w:szCs w:val="32"/>
        </w:rPr>
        <w:t>l</w:t>
      </w:r>
      <w:r w:rsidRPr="002A794D">
        <w:rPr>
          <w:color w:val="0054A6"/>
          <w:sz w:val="32"/>
          <w:szCs w:val="32"/>
        </w:rPr>
        <w:t xml:space="preserve">ocal </w:t>
      </w:r>
      <w:r>
        <w:rPr>
          <w:color w:val="0054A6"/>
          <w:sz w:val="32"/>
          <w:szCs w:val="32"/>
        </w:rPr>
        <w:t>g</w:t>
      </w:r>
      <w:r w:rsidRPr="002A794D">
        <w:rPr>
          <w:color w:val="0054A6"/>
          <w:sz w:val="32"/>
          <w:szCs w:val="32"/>
        </w:rPr>
        <w:t>overnments</w:t>
      </w:r>
      <w:bookmarkEnd w:id="4"/>
      <w:r w:rsidRPr="002A794D">
        <w:rPr>
          <w:color w:val="0054A6"/>
          <w:sz w:val="32"/>
          <w:szCs w:val="32"/>
        </w:rPr>
        <w:t xml:space="preserve"> </w:t>
      </w:r>
    </w:p>
    <w:p w14:paraId="3B484F8B" w14:textId="77777777" w:rsidR="0013068F" w:rsidRPr="002A794D" w:rsidRDefault="0013068F" w:rsidP="0013068F">
      <w:pPr>
        <w:spacing w:after="240"/>
        <w:jc w:val="both"/>
        <w:rPr>
          <w:rFonts w:ascii="Arial" w:hAnsi="Arial" w:cs="Arial"/>
        </w:rPr>
      </w:pPr>
      <w:r>
        <w:rPr>
          <w:rFonts w:ascii="Arial" w:hAnsi="Arial" w:cs="Arial"/>
        </w:rPr>
        <w:t>T</w:t>
      </w:r>
      <w:r w:rsidRPr="002A794D">
        <w:rPr>
          <w:rFonts w:ascii="Arial" w:hAnsi="Arial" w:cs="Arial"/>
        </w:rPr>
        <w:t xml:space="preserve">he Royal Commission cited the </w:t>
      </w:r>
      <w:r>
        <w:rPr>
          <w:rFonts w:ascii="Arial" w:hAnsi="Arial" w:cs="Arial"/>
        </w:rPr>
        <w:t xml:space="preserve">fundamental </w:t>
      </w:r>
      <w:r w:rsidRPr="002A794D">
        <w:rPr>
          <w:rFonts w:ascii="Arial" w:hAnsi="Arial" w:cs="Arial"/>
        </w:rPr>
        <w:t xml:space="preserve">role local governments play in assisting and resourcing communities across Australia, particularly in regional and remote areas </w:t>
      </w:r>
      <w:r>
        <w:rPr>
          <w:rFonts w:ascii="Arial" w:hAnsi="Arial" w:cs="Arial"/>
        </w:rPr>
        <w:t xml:space="preserve">where </w:t>
      </w:r>
      <w:r w:rsidRPr="002A794D">
        <w:rPr>
          <w:rFonts w:ascii="Arial" w:hAnsi="Arial" w:cs="Arial"/>
        </w:rPr>
        <w:t xml:space="preserve">access to resources </w:t>
      </w:r>
      <w:r>
        <w:rPr>
          <w:rFonts w:ascii="Arial" w:hAnsi="Arial" w:cs="Arial"/>
        </w:rPr>
        <w:t xml:space="preserve">and services is often more limited than for </w:t>
      </w:r>
      <w:r w:rsidRPr="002A794D">
        <w:rPr>
          <w:rFonts w:ascii="Arial" w:hAnsi="Arial" w:cs="Arial"/>
        </w:rPr>
        <w:t xml:space="preserve">their </w:t>
      </w:r>
      <w:r>
        <w:rPr>
          <w:rFonts w:ascii="Arial" w:hAnsi="Arial" w:cs="Arial"/>
        </w:rPr>
        <w:t>urban</w:t>
      </w:r>
      <w:r w:rsidRPr="002A794D">
        <w:rPr>
          <w:rFonts w:ascii="Arial" w:hAnsi="Arial" w:cs="Arial"/>
        </w:rPr>
        <w:t xml:space="preserve"> counterparts. </w:t>
      </w:r>
      <w:r>
        <w:rPr>
          <w:rFonts w:ascii="Arial" w:hAnsi="Arial" w:cs="Arial"/>
        </w:rPr>
        <w:t xml:space="preserve"> </w:t>
      </w:r>
    </w:p>
    <w:p w14:paraId="60204C6E" w14:textId="77777777" w:rsidR="0013068F" w:rsidRPr="002A794D" w:rsidRDefault="0013068F" w:rsidP="0013068F">
      <w:pPr>
        <w:spacing w:after="0"/>
        <w:jc w:val="both"/>
        <w:rPr>
          <w:rFonts w:ascii="Arial" w:hAnsi="Arial" w:cs="Arial"/>
        </w:rPr>
      </w:pPr>
      <w:r w:rsidRPr="002A794D">
        <w:rPr>
          <w:rFonts w:ascii="Arial" w:hAnsi="Arial" w:cs="Arial"/>
        </w:rPr>
        <w:t>The Royal Commission highlighted the important roles local governments play in communities that impact on the safety of children including:</w:t>
      </w:r>
    </w:p>
    <w:p w14:paraId="5220F5FF" w14:textId="77777777" w:rsidR="0013068F" w:rsidRPr="002A794D" w:rsidRDefault="0013068F" w:rsidP="009E0E87">
      <w:pPr>
        <w:pStyle w:val="ListParagraph"/>
        <w:numPr>
          <w:ilvl w:val="0"/>
          <w:numId w:val="14"/>
        </w:numPr>
        <w:spacing w:after="0" w:line="276" w:lineRule="auto"/>
        <w:ind w:right="0"/>
        <w:rPr>
          <w:sz w:val="22"/>
          <w:szCs w:val="22"/>
        </w:rPr>
      </w:pPr>
      <w:r w:rsidRPr="002A794D">
        <w:rPr>
          <w:sz w:val="22"/>
          <w:szCs w:val="22"/>
        </w:rPr>
        <w:t>providing services to children, for example libraries, swimming pools and childcare;</w:t>
      </w:r>
    </w:p>
    <w:p w14:paraId="558A0FE7" w14:textId="77777777" w:rsidR="0013068F" w:rsidRPr="002A794D" w:rsidRDefault="0013068F" w:rsidP="009E0E87">
      <w:pPr>
        <w:pStyle w:val="ListParagraph"/>
        <w:numPr>
          <w:ilvl w:val="0"/>
          <w:numId w:val="14"/>
        </w:numPr>
        <w:spacing w:after="0" w:line="276" w:lineRule="auto"/>
        <w:ind w:right="0"/>
        <w:rPr>
          <w:sz w:val="22"/>
          <w:szCs w:val="22"/>
        </w:rPr>
      </w:pPr>
      <w:r w:rsidRPr="002A794D">
        <w:rPr>
          <w:sz w:val="22"/>
          <w:szCs w:val="22"/>
        </w:rPr>
        <w:t>providing spaces for community activities, for example halls, theatres and sports grounds;</w:t>
      </w:r>
    </w:p>
    <w:p w14:paraId="2C90E9B6" w14:textId="77777777" w:rsidR="0013068F" w:rsidRPr="002A794D" w:rsidRDefault="0013068F" w:rsidP="009E0E87">
      <w:pPr>
        <w:pStyle w:val="ListParagraph"/>
        <w:numPr>
          <w:ilvl w:val="0"/>
          <w:numId w:val="14"/>
        </w:numPr>
        <w:spacing w:after="0" w:line="276" w:lineRule="auto"/>
        <w:ind w:right="0"/>
        <w:rPr>
          <w:sz w:val="22"/>
          <w:szCs w:val="22"/>
        </w:rPr>
      </w:pPr>
      <w:r w:rsidRPr="002A794D">
        <w:rPr>
          <w:sz w:val="22"/>
          <w:szCs w:val="22"/>
        </w:rPr>
        <w:t>funding or contracting services;</w:t>
      </w:r>
    </w:p>
    <w:p w14:paraId="4E62A7F5" w14:textId="77777777" w:rsidR="0013068F" w:rsidRPr="002A794D" w:rsidRDefault="0013068F" w:rsidP="009E0E87">
      <w:pPr>
        <w:pStyle w:val="ListParagraph"/>
        <w:numPr>
          <w:ilvl w:val="0"/>
          <w:numId w:val="14"/>
        </w:numPr>
        <w:spacing w:after="0" w:line="276" w:lineRule="auto"/>
        <w:ind w:right="0"/>
        <w:rPr>
          <w:sz w:val="22"/>
          <w:szCs w:val="22"/>
        </w:rPr>
      </w:pPr>
      <w:r w:rsidRPr="002A794D">
        <w:rPr>
          <w:sz w:val="22"/>
          <w:szCs w:val="22"/>
        </w:rPr>
        <w:t>facilitating community education or outreach programs;</w:t>
      </w:r>
    </w:p>
    <w:p w14:paraId="39D24EBA" w14:textId="77777777" w:rsidR="0013068F" w:rsidRPr="002A794D" w:rsidRDefault="0013068F" w:rsidP="009E0E87">
      <w:pPr>
        <w:pStyle w:val="ListParagraph"/>
        <w:numPr>
          <w:ilvl w:val="0"/>
          <w:numId w:val="14"/>
        </w:numPr>
        <w:spacing w:after="0" w:line="276" w:lineRule="auto"/>
        <w:ind w:right="0"/>
        <w:rPr>
          <w:sz w:val="22"/>
          <w:szCs w:val="22"/>
        </w:rPr>
      </w:pPr>
      <w:r w:rsidRPr="002A794D">
        <w:rPr>
          <w:sz w:val="22"/>
          <w:szCs w:val="22"/>
        </w:rPr>
        <w:t xml:space="preserve">regulating planning and development approvals, infrastructure and property services; and </w:t>
      </w:r>
    </w:p>
    <w:p w14:paraId="5422FE8D" w14:textId="2FB639BC" w:rsidR="0013068F" w:rsidRDefault="0013068F" w:rsidP="009E0E87">
      <w:pPr>
        <w:pStyle w:val="ListParagraph"/>
        <w:numPr>
          <w:ilvl w:val="0"/>
          <w:numId w:val="14"/>
        </w:numPr>
        <w:spacing w:after="0" w:line="276" w:lineRule="auto"/>
        <w:ind w:right="0"/>
        <w:rPr>
          <w:sz w:val="22"/>
          <w:szCs w:val="22"/>
        </w:rPr>
      </w:pPr>
      <w:r w:rsidRPr="002A794D">
        <w:rPr>
          <w:sz w:val="22"/>
          <w:szCs w:val="22"/>
        </w:rPr>
        <w:t>water and food inspection</w:t>
      </w:r>
      <w:r>
        <w:rPr>
          <w:rStyle w:val="FootnoteReference"/>
          <w:sz w:val="22"/>
          <w:szCs w:val="22"/>
        </w:rPr>
        <w:footnoteReference w:id="2"/>
      </w:r>
      <w:r>
        <w:rPr>
          <w:sz w:val="22"/>
          <w:szCs w:val="22"/>
        </w:rPr>
        <w:t>.</w:t>
      </w:r>
    </w:p>
    <w:p w14:paraId="7CD1B95F" w14:textId="77777777" w:rsidR="009E0E87" w:rsidRPr="002A794D" w:rsidRDefault="009E0E87" w:rsidP="006A29ED">
      <w:pPr>
        <w:pStyle w:val="ListParagraph"/>
        <w:spacing w:after="0" w:line="276" w:lineRule="auto"/>
        <w:ind w:right="0"/>
        <w:rPr>
          <w:sz w:val="22"/>
          <w:szCs w:val="22"/>
        </w:rPr>
      </w:pPr>
    </w:p>
    <w:p w14:paraId="5D8C3DEA" w14:textId="77777777" w:rsidR="0013068F" w:rsidRPr="002A794D" w:rsidRDefault="0013068F" w:rsidP="0013068F">
      <w:pPr>
        <w:spacing w:after="240"/>
        <w:jc w:val="both"/>
        <w:rPr>
          <w:rFonts w:ascii="Arial" w:hAnsi="Arial" w:cs="Arial"/>
        </w:rPr>
      </w:pPr>
      <w:r w:rsidRPr="002A794D">
        <w:rPr>
          <w:rFonts w:ascii="Arial" w:hAnsi="Arial" w:cs="Arial"/>
        </w:rPr>
        <w:t>The active role local governments take in community development and community safety, particularly roles that impact on child safety, was recognised as an opportunity to integrate their direct responsibilities to children with their wider role within the community.</w:t>
      </w:r>
      <w:r>
        <w:rPr>
          <w:rFonts w:ascii="Arial" w:hAnsi="Arial" w:cs="Arial"/>
        </w:rPr>
        <w:t xml:space="preserve"> </w:t>
      </w:r>
      <w:r w:rsidRPr="002A794D">
        <w:rPr>
          <w:rFonts w:ascii="Arial" w:hAnsi="Arial" w:cs="Arial"/>
        </w:rPr>
        <w:t xml:space="preserve"> </w:t>
      </w:r>
      <w:r>
        <w:rPr>
          <w:rFonts w:ascii="Arial" w:hAnsi="Arial" w:cs="Arial"/>
        </w:rPr>
        <w:t xml:space="preserve">Local governments are recognised as well placed </w:t>
      </w:r>
      <w:r w:rsidRPr="000005A5">
        <w:rPr>
          <w:rFonts w:ascii="Arial" w:hAnsi="Arial" w:cs="Arial"/>
        </w:rPr>
        <w:t>to support smaller organisations within their communities to implement the National Principles and create child safe environments.</w:t>
      </w:r>
    </w:p>
    <w:p w14:paraId="325410C6" w14:textId="728198DA" w:rsidR="009E0E87" w:rsidRDefault="0013068F" w:rsidP="0013068F">
      <w:pPr>
        <w:spacing w:after="240"/>
        <w:jc w:val="both"/>
        <w:rPr>
          <w:rFonts w:ascii="Arial" w:hAnsi="Arial" w:cs="Arial"/>
        </w:rPr>
      </w:pPr>
      <w:r w:rsidRPr="002A794D">
        <w:rPr>
          <w:rFonts w:ascii="Arial" w:hAnsi="Arial" w:cs="Arial"/>
        </w:rPr>
        <w:t xml:space="preserve">Through this consultation process the State Government </w:t>
      </w:r>
      <w:r w:rsidR="009E0E87">
        <w:rPr>
          <w:rFonts w:ascii="Arial" w:hAnsi="Arial" w:cs="Arial"/>
        </w:rPr>
        <w:t xml:space="preserve">has two </w:t>
      </w:r>
      <w:r w:rsidR="00790738">
        <w:rPr>
          <w:rFonts w:ascii="Arial" w:hAnsi="Arial" w:cs="Arial"/>
        </w:rPr>
        <w:t>key</w:t>
      </w:r>
      <w:r w:rsidR="009E0E87">
        <w:rPr>
          <w:rFonts w:ascii="Arial" w:hAnsi="Arial" w:cs="Arial"/>
        </w:rPr>
        <w:t xml:space="preserve"> </w:t>
      </w:r>
      <w:r w:rsidRPr="002A794D">
        <w:rPr>
          <w:rFonts w:ascii="Arial" w:hAnsi="Arial" w:cs="Arial"/>
        </w:rPr>
        <w:t>aims</w:t>
      </w:r>
      <w:r w:rsidR="009E0E87">
        <w:rPr>
          <w:rFonts w:ascii="Arial" w:hAnsi="Arial" w:cs="Arial"/>
        </w:rPr>
        <w:t>:</w:t>
      </w:r>
    </w:p>
    <w:p w14:paraId="683019EA" w14:textId="41D81177" w:rsidR="0013068F" w:rsidRPr="006A29ED" w:rsidRDefault="00884D56" w:rsidP="009E0E87">
      <w:pPr>
        <w:pStyle w:val="ListParagraph"/>
        <w:numPr>
          <w:ilvl w:val="0"/>
          <w:numId w:val="14"/>
        </w:numPr>
        <w:spacing w:after="0" w:line="276" w:lineRule="auto"/>
        <w:ind w:right="0"/>
        <w:rPr>
          <w:sz w:val="22"/>
          <w:szCs w:val="22"/>
        </w:rPr>
      </w:pPr>
      <w:r>
        <w:rPr>
          <w:sz w:val="22"/>
          <w:szCs w:val="22"/>
        </w:rPr>
        <w:t>t</w:t>
      </w:r>
      <w:r w:rsidR="0013068F" w:rsidRPr="006A29ED">
        <w:rPr>
          <w:sz w:val="22"/>
          <w:szCs w:val="22"/>
        </w:rPr>
        <w:t>o develop a better understanding of the current role of local governments in promoting child safety and how the outcomes of this work are reported internally, to executive and to council</w:t>
      </w:r>
      <w:r w:rsidR="009E0E87" w:rsidRPr="006A29ED">
        <w:rPr>
          <w:sz w:val="22"/>
          <w:szCs w:val="22"/>
        </w:rPr>
        <w:t xml:space="preserve">; and </w:t>
      </w:r>
    </w:p>
    <w:p w14:paraId="584F58F9" w14:textId="1922D87A" w:rsidR="009E0E87" w:rsidRPr="006A29ED" w:rsidRDefault="00884D56" w:rsidP="009E0E87">
      <w:pPr>
        <w:pStyle w:val="ListParagraph"/>
        <w:numPr>
          <w:ilvl w:val="0"/>
          <w:numId w:val="14"/>
        </w:numPr>
        <w:spacing w:after="0" w:line="276" w:lineRule="auto"/>
        <w:ind w:right="0"/>
        <w:rPr>
          <w:sz w:val="22"/>
          <w:szCs w:val="22"/>
        </w:rPr>
      </w:pPr>
      <w:r>
        <w:rPr>
          <w:sz w:val="22"/>
          <w:szCs w:val="22"/>
        </w:rPr>
        <w:t>t</w:t>
      </w:r>
      <w:r w:rsidR="009E0E87" w:rsidRPr="006A29ED">
        <w:rPr>
          <w:sz w:val="22"/>
          <w:szCs w:val="22"/>
        </w:rPr>
        <w:t xml:space="preserve">o use this understanding of current work promoting child safety to inform development of an approach to </w:t>
      </w:r>
      <w:r w:rsidR="00790738">
        <w:rPr>
          <w:sz w:val="22"/>
          <w:szCs w:val="22"/>
        </w:rPr>
        <w:t>meet</w:t>
      </w:r>
      <w:r w:rsidR="009E0E87" w:rsidRPr="006A29ED">
        <w:rPr>
          <w:sz w:val="22"/>
          <w:szCs w:val="22"/>
        </w:rPr>
        <w:t xml:space="preserve"> </w:t>
      </w:r>
      <w:r w:rsidR="00AC0C56">
        <w:rPr>
          <w:sz w:val="22"/>
          <w:szCs w:val="22"/>
        </w:rPr>
        <w:t>r</w:t>
      </w:r>
      <w:r w:rsidR="009E0E87" w:rsidRPr="006A29ED">
        <w:rPr>
          <w:sz w:val="22"/>
          <w:szCs w:val="22"/>
        </w:rPr>
        <w:t>ecommendation 6.1</w:t>
      </w:r>
      <w:r w:rsidR="00AC0C56">
        <w:rPr>
          <w:sz w:val="22"/>
          <w:szCs w:val="22"/>
        </w:rPr>
        <w:t>2</w:t>
      </w:r>
      <w:r w:rsidR="009E0E87" w:rsidRPr="006A29ED">
        <w:rPr>
          <w:sz w:val="22"/>
          <w:szCs w:val="22"/>
        </w:rPr>
        <w:t xml:space="preserve"> of the Royal Commission in implementing the child safety officer</w:t>
      </w:r>
      <w:r w:rsidR="00790738">
        <w:rPr>
          <w:sz w:val="22"/>
          <w:szCs w:val="22"/>
        </w:rPr>
        <w:t xml:space="preserve"> role</w:t>
      </w:r>
      <w:r w:rsidR="009E0E87" w:rsidRPr="006A29ED">
        <w:rPr>
          <w:sz w:val="22"/>
          <w:szCs w:val="22"/>
        </w:rPr>
        <w:t>.</w:t>
      </w:r>
    </w:p>
    <w:p w14:paraId="1966A585" w14:textId="77777777" w:rsidR="009E0E87" w:rsidRPr="00AC0C56" w:rsidRDefault="009E0E87" w:rsidP="006A29ED">
      <w:pPr>
        <w:pStyle w:val="ListParagraph"/>
        <w:spacing w:after="0" w:line="276" w:lineRule="auto"/>
        <w:ind w:right="0"/>
      </w:pPr>
    </w:p>
    <w:p w14:paraId="16D85CF4" w14:textId="2856CBC3" w:rsidR="009E0E87" w:rsidRDefault="009E0E87" w:rsidP="006A29ED">
      <w:pPr>
        <w:pStyle w:val="Heading2"/>
      </w:pPr>
      <w:bookmarkStart w:id="5" w:name="_Toc57793777"/>
      <w:r>
        <w:t>2.1 Engagement with the local communities</w:t>
      </w:r>
      <w:bookmarkEnd w:id="5"/>
    </w:p>
    <w:p w14:paraId="72CD63C2" w14:textId="30E5F0B9" w:rsidR="009E0E87" w:rsidRDefault="009E0E87" w:rsidP="00E9633A">
      <w:pPr>
        <w:spacing w:after="240"/>
        <w:jc w:val="both"/>
        <w:rPr>
          <w:rFonts w:ascii="Arial" w:hAnsi="Arial" w:cs="Arial"/>
        </w:rPr>
      </w:pPr>
      <w:r>
        <w:rPr>
          <w:rFonts w:ascii="Arial" w:hAnsi="Arial" w:cs="Arial"/>
        </w:rPr>
        <w:t xml:space="preserve">As part of the response to this consultation process it would be useful for local governments to consider how to </w:t>
      </w:r>
      <w:r w:rsidR="001A0484">
        <w:rPr>
          <w:rFonts w:ascii="Arial" w:hAnsi="Arial" w:cs="Arial"/>
        </w:rPr>
        <w:t xml:space="preserve">engage </w:t>
      </w:r>
      <w:r>
        <w:rPr>
          <w:rFonts w:ascii="Arial" w:hAnsi="Arial" w:cs="Arial"/>
        </w:rPr>
        <w:t xml:space="preserve">their local communities in relation to this issue.  </w:t>
      </w:r>
      <w:r w:rsidRPr="002A794D">
        <w:rPr>
          <w:rFonts w:ascii="Arial" w:hAnsi="Arial" w:cs="Arial"/>
        </w:rPr>
        <w:t xml:space="preserve">This active engagement can ensure that the community’s expectations and the local government’s outcomes and investment in child </w:t>
      </w:r>
      <w:r>
        <w:rPr>
          <w:rFonts w:ascii="Arial" w:hAnsi="Arial" w:cs="Arial"/>
        </w:rPr>
        <w:t xml:space="preserve">safety </w:t>
      </w:r>
      <w:r w:rsidRPr="002A794D">
        <w:rPr>
          <w:rFonts w:ascii="Arial" w:hAnsi="Arial" w:cs="Arial"/>
        </w:rPr>
        <w:t>are well understood</w:t>
      </w:r>
      <w:r w:rsidR="00884D56">
        <w:rPr>
          <w:rFonts w:ascii="Arial" w:hAnsi="Arial" w:cs="Arial"/>
        </w:rPr>
        <w:t>.</w:t>
      </w:r>
    </w:p>
    <w:p w14:paraId="185F1308" w14:textId="2381C295" w:rsidR="0013068F" w:rsidRDefault="0013068F" w:rsidP="00E9633A">
      <w:pPr>
        <w:spacing w:after="240"/>
        <w:jc w:val="both"/>
        <w:rPr>
          <w:rFonts w:ascii="Arial" w:hAnsi="Arial" w:cs="Arial"/>
        </w:rPr>
      </w:pPr>
      <w:r w:rsidRPr="002A794D">
        <w:rPr>
          <w:rFonts w:ascii="Arial" w:hAnsi="Arial" w:cs="Arial"/>
        </w:rPr>
        <w:t xml:space="preserve">Local governments undertaking the required periodical review of their Integrated Planning and Reporting, may choose to include discussions on child </w:t>
      </w:r>
      <w:r>
        <w:rPr>
          <w:rFonts w:ascii="Arial" w:hAnsi="Arial" w:cs="Arial"/>
        </w:rPr>
        <w:t xml:space="preserve">safety </w:t>
      </w:r>
      <w:r w:rsidRPr="002A794D">
        <w:rPr>
          <w:rFonts w:ascii="Arial" w:hAnsi="Arial" w:cs="Arial"/>
        </w:rPr>
        <w:t>as part of the engagement with the local community.</w:t>
      </w:r>
    </w:p>
    <w:p w14:paraId="1269D866" w14:textId="00E81732" w:rsidR="00E9633A" w:rsidRPr="00E9633A" w:rsidRDefault="00E9633A" w:rsidP="00E9633A">
      <w:pPr>
        <w:spacing w:after="240"/>
        <w:jc w:val="both"/>
        <w:rPr>
          <w:rFonts w:ascii="Arial" w:hAnsi="Arial" w:cs="Arial"/>
        </w:rPr>
      </w:pPr>
    </w:p>
    <w:p w14:paraId="668E9F5F" w14:textId="77777777" w:rsidR="000E6F58" w:rsidRDefault="000E6F58">
      <w:pPr>
        <w:spacing w:after="160" w:line="259" w:lineRule="auto"/>
        <w:rPr>
          <w:rFonts w:ascii="Arial" w:eastAsiaTheme="majorEastAsia" w:hAnsi="Arial" w:cstheme="majorBidi"/>
          <w:b/>
          <w:bCs/>
          <w:color w:val="0054A6"/>
          <w:kern w:val="32"/>
          <w:sz w:val="32"/>
          <w:szCs w:val="32"/>
          <w:lang w:eastAsia="en-AU"/>
        </w:rPr>
      </w:pPr>
      <w:r>
        <w:rPr>
          <w:color w:val="0054A6"/>
          <w:sz w:val="32"/>
          <w:szCs w:val="32"/>
        </w:rPr>
        <w:br w:type="page"/>
      </w:r>
    </w:p>
    <w:p w14:paraId="019F8744" w14:textId="3E4134AD" w:rsidR="00E9633A" w:rsidRPr="00E9633A" w:rsidRDefault="0013068F" w:rsidP="00E9633A">
      <w:pPr>
        <w:pStyle w:val="Heading1"/>
        <w:numPr>
          <w:ilvl w:val="0"/>
          <w:numId w:val="1"/>
        </w:numPr>
        <w:ind w:left="284"/>
        <w:rPr>
          <w:color w:val="0054A6"/>
          <w:sz w:val="32"/>
          <w:szCs w:val="32"/>
        </w:rPr>
      </w:pPr>
      <w:bookmarkStart w:id="6" w:name="_Toc57793778"/>
      <w:r w:rsidRPr="002A794D">
        <w:rPr>
          <w:color w:val="0054A6"/>
          <w:sz w:val="32"/>
          <w:szCs w:val="32"/>
        </w:rPr>
        <w:lastRenderedPageBreak/>
        <w:t>Child safety officers</w:t>
      </w:r>
      <w:bookmarkEnd w:id="6"/>
    </w:p>
    <w:p w14:paraId="7DD8BBEE" w14:textId="551C4D1F" w:rsidR="007E270B" w:rsidRPr="002A794D" w:rsidRDefault="007E270B" w:rsidP="007E270B">
      <w:pPr>
        <w:spacing w:after="240"/>
        <w:jc w:val="both"/>
        <w:rPr>
          <w:rFonts w:ascii="Arial" w:hAnsi="Arial" w:cs="Arial"/>
        </w:rPr>
      </w:pPr>
      <w:bookmarkStart w:id="7" w:name="_Hlk55907292"/>
      <w:r w:rsidRPr="002A794D">
        <w:rPr>
          <w:rFonts w:ascii="Arial" w:hAnsi="Arial" w:cs="Arial"/>
        </w:rPr>
        <w:t xml:space="preserve">Recommendation 6.12 of the Royal Commission recommended that, with support from governments at the national, state and territory levels, local governments should designate child safety officer </w:t>
      </w:r>
      <w:r w:rsidRPr="007E7F2C">
        <w:rPr>
          <w:rFonts w:ascii="Arial" w:hAnsi="Arial" w:cs="Arial"/>
        </w:rPr>
        <w:t xml:space="preserve">positions </w:t>
      </w:r>
      <w:r w:rsidRPr="00F577EC">
        <w:rPr>
          <w:rFonts w:ascii="Arial" w:hAnsi="Arial" w:cs="Arial"/>
        </w:rPr>
        <w:t>from existing staff profiles</w:t>
      </w:r>
      <w:r w:rsidRPr="002A794D">
        <w:rPr>
          <w:rFonts w:ascii="Arial" w:hAnsi="Arial" w:cs="Arial"/>
        </w:rPr>
        <w:t xml:space="preserve"> to carry out the following functions:</w:t>
      </w:r>
    </w:p>
    <w:p w14:paraId="7EAE861A" w14:textId="77777777" w:rsidR="007E270B" w:rsidRPr="002A794D" w:rsidRDefault="007E270B" w:rsidP="007E270B">
      <w:pPr>
        <w:pStyle w:val="ListParagraph"/>
        <w:numPr>
          <w:ilvl w:val="0"/>
          <w:numId w:val="15"/>
        </w:numPr>
        <w:spacing w:after="480"/>
        <w:ind w:right="95"/>
        <w:jc w:val="both"/>
        <w:rPr>
          <w:rFonts w:eastAsiaTheme="minorHAnsi"/>
          <w:sz w:val="22"/>
          <w:szCs w:val="22"/>
        </w:rPr>
      </w:pPr>
      <w:bookmarkStart w:id="8" w:name="_Hlk55805499"/>
      <w:r w:rsidRPr="002A794D">
        <w:rPr>
          <w:rFonts w:eastAsiaTheme="minorHAnsi"/>
          <w:sz w:val="22"/>
          <w:szCs w:val="22"/>
        </w:rPr>
        <w:t>developing child safe messages in local government venues, grounds and facilities;</w:t>
      </w:r>
    </w:p>
    <w:p w14:paraId="085BA256" w14:textId="77777777" w:rsidR="007E270B" w:rsidRPr="002A794D" w:rsidRDefault="007E270B" w:rsidP="007E270B">
      <w:pPr>
        <w:pStyle w:val="ListParagraph"/>
        <w:numPr>
          <w:ilvl w:val="0"/>
          <w:numId w:val="15"/>
        </w:numPr>
        <w:spacing w:after="480"/>
        <w:ind w:right="95"/>
        <w:jc w:val="both"/>
        <w:rPr>
          <w:rFonts w:eastAsiaTheme="minorHAnsi"/>
          <w:sz w:val="22"/>
          <w:szCs w:val="22"/>
        </w:rPr>
      </w:pPr>
      <w:r w:rsidRPr="002A794D">
        <w:rPr>
          <w:rFonts w:eastAsiaTheme="minorHAnsi"/>
          <w:sz w:val="22"/>
          <w:szCs w:val="22"/>
        </w:rPr>
        <w:t xml:space="preserve">assisting local institutions to access online child safe resources; </w:t>
      </w:r>
    </w:p>
    <w:p w14:paraId="3E6F7FB4" w14:textId="77777777" w:rsidR="007E270B" w:rsidRPr="002A794D" w:rsidRDefault="007E270B" w:rsidP="007E270B">
      <w:pPr>
        <w:pStyle w:val="ListParagraph"/>
        <w:numPr>
          <w:ilvl w:val="0"/>
          <w:numId w:val="15"/>
        </w:numPr>
        <w:spacing w:after="480"/>
        <w:ind w:right="95"/>
        <w:jc w:val="both"/>
        <w:rPr>
          <w:rFonts w:eastAsiaTheme="minorHAnsi"/>
          <w:sz w:val="22"/>
          <w:szCs w:val="22"/>
        </w:rPr>
      </w:pPr>
      <w:r w:rsidRPr="002A794D">
        <w:rPr>
          <w:rFonts w:eastAsiaTheme="minorHAnsi"/>
          <w:sz w:val="22"/>
          <w:szCs w:val="22"/>
        </w:rPr>
        <w:t>providing child safety information and support to local institutions on a need’s basis; and</w:t>
      </w:r>
    </w:p>
    <w:p w14:paraId="5682FAA6" w14:textId="77777777" w:rsidR="007E270B" w:rsidRPr="002A794D" w:rsidRDefault="007E270B" w:rsidP="007E270B">
      <w:pPr>
        <w:pStyle w:val="ListParagraph"/>
        <w:numPr>
          <w:ilvl w:val="0"/>
          <w:numId w:val="15"/>
        </w:numPr>
        <w:spacing w:after="240"/>
        <w:ind w:right="95"/>
        <w:jc w:val="both"/>
        <w:rPr>
          <w:rFonts w:eastAsiaTheme="minorHAnsi"/>
          <w:sz w:val="22"/>
          <w:szCs w:val="22"/>
        </w:rPr>
      </w:pPr>
      <w:r w:rsidRPr="002A794D">
        <w:rPr>
          <w:rFonts w:eastAsiaTheme="minorHAnsi"/>
          <w:sz w:val="22"/>
          <w:szCs w:val="22"/>
        </w:rPr>
        <w:t>supporting local institutions to work collaboratively with key services to ensure child safe approaches are culturally safe, disability aware and appropriate for children from diverse backgrounds.</w:t>
      </w:r>
    </w:p>
    <w:bookmarkEnd w:id="7"/>
    <w:bookmarkEnd w:id="8"/>
    <w:p w14:paraId="4AF758AD" w14:textId="0E2EB517" w:rsidR="00AC1705" w:rsidRDefault="0013068F" w:rsidP="0013068F">
      <w:pPr>
        <w:jc w:val="both"/>
        <w:rPr>
          <w:rFonts w:ascii="Arial" w:hAnsi="Arial" w:cs="Arial"/>
        </w:rPr>
      </w:pPr>
      <w:r w:rsidRPr="000005A5">
        <w:rPr>
          <w:rFonts w:ascii="Arial" w:hAnsi="Arial" w:cs="Arial"/>
        </w:rPr>
        <w:t xml:space="preserve">Child safety officers are intended to </w:t>
      </w:r>
      <w:r w:rsidRPr="002A794D">
        <w:rPr>
          <w:rFonts w:ascii="Arial" w:hAnsi="Arial" w:cs="Arial"/>
        </w:rPr>
        <w:t>promot</w:t>
      </w:r>
      <w:r>
        <w:rPr>
          <w:rFonts w:ascii="Arial" w:hAnsi="Arial" w:cs="Arial"/>
        </w:rPr>
        <w:t>e</w:t>
      </w:r>
      <w:r w:rsidRPr="002A794D">
        <w:rPr>
          <w:rFonts w:ascii="Arial" w:hAnsi="Arial" w:cs="Arial"/>
        </w:rPr>
        <w:t xml:space="preserve"> child safety</w:t>
      </w:r>
      <w:r>
        <w:rPr>
          <w:rFonts w:ascii="Arial" w:hAnsi="Arial" w:cs="Arial"/>
        </w:rPr>
        <w:t xml:space="preserve"> within the organisation and</w:t>
      </w:r>
      <w:r w:rsidRPr="000005A5">
        <w:rPr>
          <w:rFonts w:ascii="Arial" w:hAnsi="Arial" w:cs="Arial"/>
        </w:rPr>
        <w:t xml:space="preserve"> support smaller community-based organisations providing services to children to create child safe environments.  The role would be expected to support local staff and volunteers to build existing capacity around child safety within their organisations by providing information and assistance. </w:t>
      </w:r>
    </w:p>
    <w:p w14:paraId="6014F6BF" w14:textId="378A2D44" w:rsidR="0013068F" w:rsidRDefault="0013068F" w:rsidP="0013068F">
      <w:pPr>
        <w:jc w:val="both"/>
        <w:rPr>
          <w:rFonts w:ascii="Arial" w:hAnsi="Arial" w:cs="Arial"/>
        </w:rPr>
      </w:pPr>
      <w:r w:rsidRPr="000005A5">
        <w:rPr>
          <w:rFonts w:ascii="Arial" w:hAnsi="Arial" w:cs="Arial"/>
        </w:rPr>
        <w:t>The Royal Commission’s view was that a child safety officer proximate to services and local industries would be especially important in regional and remote areas,</w:t>
      </w:r>
      <w:r>
        <w:rPr>
          <w:rFonts w:ascii="Arial" w:hAnsi="Arial" w:cs="Arial"/>
        </w:rPr>
        <w:t xml:space="preserve"> given </w:t>
      </w:r>
      <w:r w:rsidRPr="000005A5">
        <w:rPr>
          <w:rFonts w:ascii="Arial" w:hAnsi="Arial" w:cs="Arial"/>
        </w:rPr>
        <w:t>these communities are known to routinely miss out on resources and access to services that are available in urban centres.  In regional and remote communities, child safety officers could be a conduit for information.</w:t>
      </w:r>
    </w:p>
    <w:p w14:paraId="6FA6B6DB" w14:textId="77777777" w:rsidR="000F6DCB" w:rsidRPr="000F6DCB" w:rsidRDefault="000F6DCB" w:rsidP="000F6DCB">
      <w:pPr>
        <w:jc w:val="both"/>
        <w:rPr>
          <w:rFonts w:ascii="Arial" w:hAnsi="Arial" w:cs="Arial"/>
        </w:rPr>
      </w:pPr>
      <w:r w:rsidRPr="000F6DCB">
        <w:rPr>
          <w:rFonts w:ascii="Arial" w:hAnsi="Arial" w:cs="Arial"/>
        </w:rPr>
        <w:t xml:space="preserve">The Royal Commission’s view was that child safety officers should work closely with the independent state oversight body responsible for monitoring and enforcing the National Principles, as they would be well placed to support smaller organisations to understand how they can be child safe. </w:t>
      </w:r>
    </w:p>
    <w:p w14:paraId="290BF526" w14:textId="63953F35" w:rsidR="009E0E87" w:rsidRPr="006300F6" w:rsidRDefault="009E0E87" w:rsidP="009E0E87">
      <w:pPr>
        <w:spacing w:after="240"/>
        <w:jc w:val="both"/>
      </w:pPr>
      <w:r w:rsidRPr="001575B0">
        <w:rPr>
          <w:rFonts w:ascii="Arial" w:hAnsi="Arial" w:cs="Arial"/>
        </w:rPr>
        <w:t>The intent of the Royal Commission is for local governments to identify where they already have existing staff who could fulfil a role of promoting child safety within the organisation and supporting smaller local organisations to develop capacity in this area.  Local governments could create new positions to facilitate implementation of this role where desired and resourcing allows.</w:t>
      </w:r>
      <w:r>
        <w:rPr>
          <w:rFonts w:ascii="Arial" w:hAnsi="Arial" w:cs="Arial"/>
        </w:rPr>
        <w:t xml:space="preserve">  Volume 6</w:t>
      </w:r>
      <w:r>
        <w:rPr>
          <w:rStyle w:val="FootnoteReference"/>
          <w:rFonts w:ascii="Arial" w:hAnsi="Arial" w:cs="Arial"/>
        </w:rPr>
        <w:footnoteReference w:id="3"/>
      </w:r>
      <w:r>
        <w:rPr>
          <w:rFonts w:ascii="Arial" w:hAnsi="Arial" w:cs="Arial"/>
        </w:rPr>
        <w:t xml:space="preserve"> and Volume 14</w:t>
      </w:r>
      <w:r>
        <w:rPr>
          <w:rStyle w:val="FootnoteReference"/>
          <w:rFonts w:ascii="Arial" w:hAnsi="Arial" w:cs="Arial"/>
        </w:rPr>
        <w:footnoteReference w:id="4"/>
      </w:r>
      <w:r>
        <w:rPr>
          <w:rFonts w:ascii="Arial" w:hAnsi="Arial" w:cs="Arial"/>
        </w:rPr>
        <w:t xml:space="preserve"> of the Royal Commission’s Final Report provide this recommendation in detail.</w:t>
      </w:r>
    </w:p>
    <w:p w14:paraId="07C092B9" w14:textId="2A23CBA3" w:rsidR="007E270B" w:rsidRDefault="001575B0" w:rsidP="001575B0">
      <w:pPr>
        <w:spacing w:after="0"/>
        <w:ind w:right="-46"/>
        <w:jc w:val="both"/>
        <w:rPr>
          <w:rFonts w:ascii="Arial" w:hAnsi="Arial" w:cs="Arial"/>
        </w:rPr>
      </w:pPr>
      <w:r>
        <w:rPr>
          <w:rFonts w:ascii="Arial" w:hAnsi="Arial" w:cs="Arial"/>
        </w:rPr>
        <w:t>A</w:t>
      </w:r>
      <w:r w:rsidR="0013068F" w:rsidRPr="002A794D">
        <w:rPr>
          <w:rFonts w:ascii="Arial" w:hAnsi="Arial" w:cs="Arial"/>
        </w:rPr>
        <w:t>cknowledg</w:t>
      </w:r>
      <w:r>
        <w:rPr>
          <w:rFonts w:ascii="Arial" w:hAnsi="Arial" w:cs="Arial"/>
        </w:rPr>
        <w:t>ing</w:t>
      </w:r>
      <w:r w:rsidR="0013068F" w:rsidRPr="002A794D">
        <w:rPr>
          <w:rFonts w:ascii="Arial" w:hAnsi="Arial" w:cs="Arial"/>
        </w:rPr>
        <w:t xml:space="preserve"> the existing investment local governments make to promoting community safety</w:t>
      </w:r>
      <w:r w:rsidR="0013068F">
        <w:rPr>
          <w:rFonts w:ascii="Arial" w:hAnsi="Arial" w:cs="Arial"/>
        </w:rPr>
        <w:t xml:space="preserve">, </w:t>
      </w:r>
      <w:r w:rsidR="0013068F" w:rsidRPr="002A794D">
        <w:rPr>
          <w:rFonts w:ascii="Arial" w:hAnsi="Arial" w:cs="Arial"/>
        </w:rPr>
        <w:t>including child safety</w:t>
      </w:r>
      <w:r>
        <w:t xml:space="preserve">, </w:t>
      </w:r>
      <w:r w:rsidR="00E9633A" w:rsidRPr="00F577EC">
        <w:rPr>
          <w:rFonts w:ascii="Arial" w:hAnsi="Arial" w:cs="Arial"/>
        </w:rPr>
        <w:t xml:space="preserve"> </w:t>
      </w:r>
      <w:r>
        <w:rPr>
          <w:rFonts w:ascii="Arial" w:hAnsi="Arial" w:cs="Arial"/>
        </w:rPr>
        <w:t>the R</w:t>
      </w:r>
      <w:r w:rsidR="00E9633A" w:rsidRPr="00F577EC">
        <w:rPr>
          <w:rFonts w:ascii="Arial" w:hAnsi="Arial" w:cs="Arial"/>
        </w:rPr>
        <w:t>oyal Commission</w:t>
      </w:r>
      <w:r w:rsidR="00E9633A" w:rsidRPr="000005A5">
        <w:rPr>
          <w:rFonts w:ascii="Arial" w:hAnsi="Arial" w:cs="Arial"/>
        </w:rPr>
        <w:t xml:space="preserve"> </w:t>
      </w:r>
      <w:r w:rsidR="005C7DD9" w:rsidRPr="000005A5">
        <w:rPr>
          <w:rFonts w:ascii="Arial" w:hAnsi="Arial" w:cs="Arial"/>
        </w:rPr>
        <w:t>state</w:t>
      </w:r>
      <w:r w:rsidR="005C7DD9">
        <w:rPr>
          <w:rFonts w:ascii="Arial" w:hAnsi="Arial" w:cs="Arial"/>
        </w:rPr>
        <w:t>d</w:t>
      </w:r>
      <w:r w:rsidR="005C7DD9" w:rsidRPr="000005A5">
        <w:rPr>
          <w:rFonts w:ascii="Arial" w:hAnsi="Arial" w:cs="Arial"/>
        </w:rPr>
        <w:t xml:space="preserve"> </w:t>
      </w:r>
      <w:r w:rsidR="00E9633A" w:rsidRPr="000005A5">
        <w:rPr>
          <w:rFonts w:ascii="Arial" w:hAnsi="Arial" w:cs="Arial"/>
        </w:rPr>
        <w:t>that local governments do not need to provide additional financial investment into implementing a child safety officer role</w:t>
      </w:r>
      <w:r w:rsidR="00E9633A" w:rsidRPr="00F577EC">
        <w:rPr>
          <w:rFonts w:ascii="Arial" w:hAnsi="Arial" w:cs="Arial"/>
        </w:rPr>
        <w:t xml:space="preserve"> and suggest that existing community safety positions within local governments could be expanded to </w:t>
      </w:r>
      <w:r w:rsidR="0068513E">
        <w:rPr>
          <w:rFonts w:ascii="Arial" w:hAnsi="Arial" w:cs="Arial"/>
        </w:rPr>
        <w:t>align existing</w:t>
      </w:r>
      <w:r w:rsidR="0068513E" w:rsidRPr="00F577EC">
        <w:rPr>
          <w:rFonts w:ascii="Arial" w:hAnsi="Arial" w:cs="Arial"/>
        </w:rPr>
        <w:t xml:space="preserve"> </w:t>
      </w:r>
      <w:r w:rsidR="00E9633A" w:rsidRPr="00F577EC">
        <w:rPr>
          <w:rFonts w:ascii="Arial" w:hAnsi="Arial" w:cs="Arial"/>
        </w:rPr>
        <w:t xml:space="preserve">responsibility </w:t>
      </w:r>
      <w:r w:rsidR="0068513E">
        <w:rPr>
          <w:rFonts w:ascii="Arial" w:hAnsi="Arial" w:cs="Arial"/>
        </w:rPr>
        <w:t xml:space="preserve">to strengthen </w:t>
      </w:r>
      <w:r w:rsidR="00E9633A" w:rsidRPr="00F577EC">
        <w:rPr>
          <w:rFonts w:ascii="Arial" w:hAnsi="Arial" w:cs="Arial"/>
        </w:rPr>
        <w:t>child safety.</w:t>
      </w:r>
      <w:r w:rsidR="00AC1705">
        <w:rPr>
          <w:rFonts w:ascii="Arial" w:hAnsi="Arial" w:cs="Arial"/>
        </w:rPr>
        <w:t xml:space="preserve"> </w:t>
      </w:r>
      <w:r w:rsidR="00E9633A" w:rsidRPr="00F577EC">
        <w:rPr>
          <w:rFonts w:ascii="Arial" w:hAnsi="Arial" w:cs="Arial"/>
        </w:rPr>
        <w:t xml:space="preserve"> </w:t>
      </w:r>
    </w:p>
    <w:p w14:paraId="5C3CF05A" w14:textId="77777777" w:rsidR="000F6DCB" w:rsidRDefault="000F6DCB" w:rsidP="001575B0">
      <w:pPr>
        <w:spacing w:after="0"/>
        <w:ind w:right="-46"/>
        <w:jc w:val="both"/>
        <w:rPr>
          <w:rFonts w:ascii="Arial" w:hAnsi="Arial" w:cs="Arial"/>
        </w:rPr>
      </w:pPr>
    </w:p>
    <w:p w14:paraId="4FF156CB" w14:textId="5C1CE9A9" w:rsidR="00E9633A" w:rsidRDefault="009E0E87" w:rsidP="001575B0">
      <w:pPr>
        <w:spacing w:after="0"/>
        <w:ind w:right="-46"/>
        <w:jc w:val="both"/>
        <w:rPr>
          <w:rFonts w:ascii="Arial" w:hAnsi="Arial" w:cs="Arial"/>
        </w:rPr>
      </w:pPr>
      <w:r>
        <w:rPr>
          <w:rFonts w:ascii="Arial" w:hAnsi="Arial" w:cs="Arial"/>
        </w:rPr>
        <w:t>T</w:t>
      </w:r>
      <w:r w:rsidR="00E9633A" w:rsidRPr="00F577EC">
        <w:rPr>
          <w:rFonts w:ascii="Arial" w:hAnsi="Arial" w:cs="Arial"/>
        </w:rPr>
        <w:t>he</w:t>
      </w:r>
      <w:r w:rsidR="0068513E">
        <w:rPr>
          <w:rFonts w:ascii="Arial" w:hAnsi="Arial" w:cs="Arial"/>
        </w:rPr>
        <w:t xml:space="preserve"> following </w:t>
      </w:r>
      <w:r w:rsidR="00AC1705">
        <w:rPr>
          <w:rFonts w:ascii="Arial" w:hAnsi="Arial" w:cs="Arial"/>
        </w:rPr>
        <w:t xml:space="preserve">portfolios may have existing </w:t>
      </w:r>
      <w:r w:rsidR="0068513E">
        <w:rPr>
          <w:rFonts w:ascii="Arial" w:hAnsi="Arial" w:cs="Arial"/>
        </w:rPr>
        <w:t>roles</w:t>
      </w:r>
      <w:r w:rsidR="00AC1705">
        <w:rPr>
          <w:rFonts w:ascii="Arial" w:hAnsi="Arial" w:cs="Arial"/>
        </w:rPr>
        <w:t xml:space="preserve"> that</w:t>
      </w:r>
      <w:r w:rsidR="0068513E">
        <w:rPr>
          <w:rFonts w:ascii="Arial" w:hAnsi="Arial" w:cs="Arial"/>
        </w:rPr>
        <w:t xml:space="preserve"> </w:t>
      </w:r>
      <w:r w:rsidR="007E270B">
        <w:rPr>
          <w:rFonts w:ascii="Arial" w:hAnsi="Arial" w:cs="Arial"/>
        </w:rPr>
        <w:t>could be considered</w:t>
      </w:r>
      <w:r w:rsidR="0068513E">
        <w:rPr>
          <w:rFonts w:ascii="Arial" w:hAnsi="Arial" w:cs="Arial"/>
        </w:rPr>
        <w:t xml:space="preserve"> for alignment </w:t>
      </w:r>
      <w:r w:rsidR="00AC1705">
        <w:rPr>
          <w:rFonts w:ascii="Arial" w:hAnsi="Arial" w:cs="Arial"/>
        </w:rPr>
        <w:t>with</w:t>
      </w:r>
      <w:r w:rsidR="0068513E">
        <w:rPr>
          <w:rFonts w:ascii="Arial" w:hAnsi="Arial" w:cs="Arial"/>
        </w:rPr>
        <w:t xml:space="preserve"> </w:t>
      </w:r>
      <w:r w:rsidR="00AC1705">
        <w:rPr>
          <w:rFonts w:ascii="Arial" w:hAnsi="Arial" w:cs="Arial"/>
        </w:rPr>
        <w:t>c</w:t>
      </w:r>
      <w:r w:rsidR="0068513E">
        <w:rPr>
          <w:rFonts w:ascii="Arial" w:hAnsi="Arial" w:cs="Arial"/>
        </w:rPr>
        <w:t xml:space="preserve">hild safety </w:t>
      </w:r>
      <w:r w:rsidR="00AC1705">
        <w:rPr>
          <w:rFonts w:ascii="Arial" w:hAnsi="Arial" w:cs="Arial"/>
        </w:rPr>
        <w:t>responsibilities</w:t>
      </w:r>
      <w:r>
        <w:rPr>
          <w:rFonts w:ascii="Arial" w:hAnsi="Arial" w:cs="Arial"/>
        </w:rPr>
        <w:t xml:space="preserve"> and it is recognised that significant work is already occurring in </w:t>
      </w:r>
      <w:r>
        <w:rPr>
          <w:rFonts w:ascii="Arial" w:hAnsi="Arial" w:cs="Arial"/>
        </w:rPr>
        <w:lastRenderedPageBreak/>
        <w:t>these areas within some local governments to promote child safety, as recommended by the Royal Commission</w:t>
      </w:r>
      <w:r w:rsidR="0068513E">
        <w:rPr>
          <w:rFonts w:ascii="Arial" w:hAnsi="Arial" w:cs="Arial"/>
        </w:rPr>
        <w:t>:</w:t>
      </w:r>
    </w:p>
    <w:p w14:paraId="789B7F29" w14:textId="77777777" w:rsidR="00E9633A" w:rsidRPr="002A794D" w:rsidRDefault="00E9633A" w:rsidP="009E0E87">
      <w:pPr>
        <w:pStyle w:val="ListParagraph"/>
        <w:numPr>
          <w:ilvl w:val="0"/>
          <w:numId w:val="14"/>
        </w:numPr>
        <w:spacing w:after="0" w:line="276" w:lineRule="auto"/>
        <w:ind w:right="0"/>
        <w:rPr>
          <w:sz w:val="22"/>
          <w:szCs w:val="22"/>
        </w:rPr>
      </w:pPr>
      <w:r w:rsidRPr="002A794D">
        <w:rPr>
          <w:sz w:val="22"/>
          <w:szCs w:val="22"/>
        </w:rPr>
        <w:t xml:space="preserve">Community </w:t>
      </w:r>
      <w:r>
        <w:rPr>
          <w:sz w:val="22"/>
          <w:szCs w:val="22"/>
        </w:rPr>
        <w:t>safety;</w:t>
      </w:r>
    </w:p>
    <w:p w14:paraId="006A4ACC" w14:textId="77777777" w:rsidR="00E9633A" w:rsidRPr="002A794D" w:rsidRDefault="00E9633A" w:rsidP="009E0E87">
      <w:pPr>
        <w:pStyle w:val="ListParagraph"/>
        <w:numPr>
          <w:ilvl w:val="0"/>
          <w:numId w:val="14"/>
        </w:numPr>
        <w:spacing w:after="0" w:line="276" w:lineRule="auto"/>
        <w:ind w:right="0"/>
        <w:rPr>
          <w:sz w:val="22"/>
          <w:szCs w:val="22"/>
        </w:rPr>
      </w:pPr>
      <w:r w:rsidRPr="002A794D">
        <w:rPr>
          <w:sz w:val="22"/>
          <w:szCs w:val="22"/>
        </w:rPr>
        <w:t xml:space="preserve">Community </w:t>
      </w:r>
      <w:r>
        <w:rPr>
          <w:sz w:val="22"/>
          <w:szCs w:val="22"/>
        </w:rPr>
        <w:t>and club development;</w:t>
      </w:r>
    </w:p>
    <w:p w14:paraId="08C4342D" w14:textId="77777777" w:rsidR="00E9633A" w:rsidRPr="002A794D" w:rsidRDefault="00E9633A" w:rsidP="009E0E87">
      <w:pPr>
        <w:pStyle w:val="ListParagraph"/>
        <w:numPr>
          <w:ilvl w:val="0"/>
          <w:numId w:val="14"/>
        </w:numPr>
        <w:spacing w:after="0" w:line="276" w:lineRule="auto"/>
        <w:ind w:right="0"/>
        <w:rPr>
          <w:sz w:val="22"/>
          <w:szCs w:val="22"/>
        </w:rPr>
      </w:pPr>
      <w:r w:rsidRPr="002A794D">
        <w:rPr>
          <w:sz w:val="22"/>
          <w:szCs w:val="22"/>
        </w:rPr>
        <w:t xml:space="preserve">Governance and </w:t>
      </w:r>
      <w:r>
        <w:rPr>
          <w:sz w:val="22"/>
          <w:szCs w:val="22"/>
        </w:rPr>
        <w:t>risk;</w:t>
      </w:r>
    </w:p>
    <w:p w14:paraId="6A126170" w14:textId="77777777" w:rsidR="00E9633A" w:rsidRPr="002A794D" w:rsidRDefault="00E9633A" w:rsidP="009E0E87">
      <w:pPr>
        <w:pStyle w:val="ListParagraph"/>
        <w:numPr>
          <w:ilvl w:val="0"/>
          <w:numId w:val="14"/>
        </w:numPr>
        <w:spacing w:after="0" w:line="276" w:lineRule="auto"/>
        <w:ind w:right="0"/>
        <w:rPr>
          <w:sz w:val="22"/>
          <w:szCs w:val="22"/>
        </w:rPr>
      </w:pPr>
      <w:r w:rsidRPr="002A794D">
        <w:rPr>
          <w:sz w:val="22"/>
          <w:szCs w:val="22"/>
        </w:rPr>
        <w:t>Communications</w:t>
      </w:r>
      <w:r>
        <w:rPr>
          <w:sz w:val="22"/>
          <w:szCs w:val="22"/>
        </w:rPr>
        <w:t xml:space="preserve">; and </w:t>
      </w:r>
    </w:p>
    <w:p w14:paraId="4223D1C7" w14:textId="33A928A0" w:rsidR="000E6F58" w:rsidRPr="006A29ED" w:rsidRDefault="00E9633A" w:rsidP="009E0E87">
      <w:pPr>
        <w:pStyle w:val="ListParagraph"/>
        <w:numPr>
          <w:ilvl w:val="0"/>
          <w:numId w:val="14"/>
        </w:numPr>
        <w:spacing w:after="0" w:line="276" w:lineRule="auto"/>
        <w:ind w:right="0"/>
        <w:rPr>
          <w:sz w:val="22"/>
          <w:szCs w:val="22"/>
        </w:rPr>
      </w:pPr>
      <w:r w:rsidRPr="002A794D">
        <w:rPr>
          <w:sz w:val="22"/>
          <w:szCs w:val="22"/>
        </w:rPr>
        <w:t xml:space="preserve">Disability Access </w:t>
      </w:r>
      <w:r>
        <w:rPr>
          <w:sz w:val="22"/>
          <w:szCs w:val="22"/>
        </w:rPr>
        <w:t>and I</w:t>
      </w:r>
      <w:r w:rsidRPr="002A794D">
        <w:rPr>
          <w:sz w:val="22"/>
          <w:szCs w:val="22"/>
        </w:rPr>
        <w:t>nclusion</w:t>
      </w:r>
      <w:bookmarkStart w:id="9" w:name="_Hlk54777516"/>
      <w:r w:rsidRPr="002C5823">
        <w:t xml:space="preserve">. </w:t>
      </w:r>
      <w:bookmarkEnd w:id="9"/>
    </w:p>
    <w:p w14:paraId="7B8854FE" w14:textId="77777777" w:rsidR="009E0E87" w:rsidRPr="002C5823" w:rsidRDefault="009E0E87" w:rsidP="006A29ED">
      <w:pPr>
        <w:pStyle w:val="ListParagraph"/>
        <w:spacing w:after="0" w:line="276" w:lineRule="auto"/>
        <w:ind w:right="0"/>
        <w:rPr>
          <w:sz w:val="22"/>
          <w:szCs w:val="22"/>
        </w:rPr>
      </w:pPr>
    </w:p>
    <w:p w14:paraId="66F82BBA" w14:textId="33F490B0" w:rsidR="001575B0" w:rsidRDefault="000E6F58" w:rsidP="000E6F58">
      <w:pPr>
        <w:spacing w:after="0"/>
        <w:ind w:right="-46"/>
        <w:jc w:val="both"/>
        <w:rPr>
          <w:rFonts w:ascii="Arial" w:hAnsi="Arial" w:cs="Arial"/>
        </w:rPr>
      </w:pPr>
      <w:r w:rsidRPr="000E6F58">
        <w:rPr>
          <w:rFonts w:ascii="Arial" w:hAnsi="Arial" w:cs="Arial"/>
        </w:rPr>
        <w:t>It</w:t>
      </w:r>
      <w:r w:rsidR="0013068F" w:rsidRPr="000E6F58">
        <w:rPr>
          <w:rFonts w:ascii="Arial" w:hAnsi="Arial" w:cs="Arial"/>
        </w:rPr>
        <w:t xml:space="preserve"> is</w:t>
      </w:r>
      <w:r w:rsidR="00790738">
        <w:rPr>
          <w:rFonts w:ascii="Arial" w:hAnsi="Arial" w:cs="Arial"/>
        </w:rPr>
        <w:t xml:space="preserve"> also</w:t>
      </w:r>
      <w:r w:rsidR="0013068F" w:rsidRPr="000E6F58">
        <w:rPr>
          <w:rFonts w:ascii="Arial" w:hAnsi="Arial" w:cs="Arial"/>
        </w:rPr>
        <w:t xml:space="preserve"> recognised that not all local governments have existing community safety positions </w:t>
      </w:r>
      <w:r w:rsidR="003A5D1E" w:rsidRPr="000E6F58">
        <w:rPr>
          <w:rFonts w:ascii="Arial" w:hAnsi="Arial" w:cs="Arial"/>
        </w:rPr>
        <w:t xml:space="preserve">or </w:t>
      </w:r>
      <w:r w:rsidR="001575B0" w:rsidRPr="000E6F58">
        <w:rPr>
          <w:rFonts w:ascii="Arial" w:hAnsi="Arial" w:cs="Arial"/>
        </w:rPr>
        <w:t xml:space="preserve">have </w:t>
      </w:r>
      <w:r w:rsidR="003A5D1E" w:rsidRPr="000E6F58">
        <w:rPr>
          <w:rFonts w:ascii="Arial" w:hAnsi="Arial" w:cs="Arial"/>
        </w:rPr>
        <w:t xml:space="preserve">limited </w:t>
      </w:r>
      <w:r w:rsidR="0013068F" w:rsidRPr="000E6F58">
        <w:rPr>
          <w:rFonts w:ascii="Arial" w:hAnsi="Arial" w:cs="Arial"/>
        </w:rPr>
        <w:t xml:space="preserve">capacity to expand the functions of these roles to include child safety. </w:t>
      </w:r>
      <w:r w:rsidR="001A0484">
        <w:rPr>
          <w:rFonts w:ascii="Arial" w:hAnsi="Arial" w:cs="Arial"/>
        </w:rPr>
        <w:t xml:space="preserve"> In fulfilling the functions of the child safety officer </w:t>
      </w:r>
      <w:r w:rsidR="00413C00">
        <w:rPr>
          <w:rFonts w:ascii="Arial" w:hAnsi="Arial" w:cs="Arial"/>
        </w:rPr>
        <w:t>role,</w:t>
      </w:r>
      <w:r w:rsidR="001A0484">
        <w:rPr>
          <w:rFonts w:ascii="Arial" w:hAnsi="Arial" w:cs="Arial"/>
        </w:rPr>
        <w:t xml:space="preserve"> it is recognised that local government staff will need access to appropriate training.  </w:t>
      </w:r>
      <w:r w:rsidR="0013068F" w:rsidRPr="000E6F58">
        <w:rPr>
          <w:rFonts w:ascii="Arial" w:hAnsi="Arial" w:cs="Arial"/>
        </w:rPr>
        <w:t xml:space="preserve">Where </w:t>
      </w:r>
      <w:r>
        <w:rPr>
          <w:rFonts w:ascii="Arial" w:hAnsi="Arial" w:cs="Arial"/>
        </w:rPr>
        <w:t xml:space="preserve">local governments </w:t>
      </w:r>
      <w:r w:rsidR="0013068F" w:rsidRPr="000E6F58">
        <w:rPr>
          <w:rFonts w:ascii="Arial" w:hAnsi="Arial" w:cs="Arial"/>
        </w:rPr>
        <w:t xml:space="preserve">have limited resources to create child safety officer positions the Royal Commission suggested that state and territory governments </w:t>
      </w:r>
      <w:r w:rsidR="003A5D1E" w:rsidRPr="000E6F58">
        <w:rPr>
          <w:rFonts w:ascii="Arial" w:hAnsi="Arial" w:cs="Arial"/>
        </w:rPr>
        <w:t xml:space="preserve">may be able to </w:t>
      </w:r>
      <w:proofErr w:type="gramStart"/>
      <w:r w:rsidR="0013068F" w:rsidRPr="000E6F58">
        <w:rPr>
          <w:rFonts w:ascii="Arial" w:hAnsi="Arial" w:cs="Arial"/>
        </w:rPr>
        <w:t>provide assistance</w:t>
      </w:r>
      <w:proofErr w:type="gramEnd"/>
      <w:r w:rsidR="001575B0" w:rsidRPr="000E6F58">
        <w:rPr>
          <w:rFonts w:ascii="Arial" w:hAnsi="Arial" w:cs="Arial"/>
        </w:rPr>
        <w:t>.</w:t>
      </w:r>
      <w:r w:rsidR="002C5823">
        <w:rPr>
          <w:rFonts w:ascii="Arial" w:hAnsi="Arial" w:cs="Arial"/>
        </w:rPr>
        <w:t xml:space="preserve">  </w:t>
      </w:r>
    </w:p>
    <w:p w14:paraId="23C07819" w14:textId="77777777" w:rsidR="00CF0057" w:rsidRDefault="00CF0057" w:rsidP="000E6F58">
      <w:pPr>
        <w:spacing w:after="0"/>
        <w:ind w:right="-46"/>
        <w:jc w:val="both"/>
        <w:rPr>
          <w:rFonts w:ascii="Arial" w:hAnsi="Arial" w:cs="Arial"/>
        </w:rPr>
      </w:pPr>
    </w:p>
    <w:p w14:paraId="2EF02DE9" w14:textId="3275F9CC" w:rsidR="00E9633A" w:rsidRPr="001A0484" w:rsidRDefault="00410E77" w:rsidP="001A0484">
      <w:pPr>
        <w:pStyle w:val="Heading2"/>
      </w:pPr>
      <w:bookmarkStart w:id="10" w:name="_Toc57793779"/>
      <w:r w:rsidRPr="001A0484">
        <w:t>3.1</w:t>
      </w:r>
      <w:r w:rsidR="00AC1705" w:rsidRPr="001A0484">
        <w:t xml:space="preserve"> </w:t>
      </w:r>
      <w:r w:rsidR="00E9633A" w:rsidRPr="001A0484">
        <w:t>Functions of the child safety officer</w:t>
      </w:r>
      <w:bookmarkEnd w:id="10"/>
    </w:p>
    <w:p w14:paraId="4F1E149B" w14:textId="7180F602" w:rsidR="00E9633A" w:rsidRPr="00F577EC" w:rsidRDefault="00790738" w:rsidP="00514803">
      <w:pPr>
        <w:jc w:val="both"/>
      </w:pPr>
      <w:r>
        <w:rPr>
          <w:rFonts w:ascii="Arial" w:hAnsi="Arial" w:cs="Arial"/>
        </w:rPr>
        <w:t>The four key functions of child safety officers, recommended by t</w:t>
      </w:r>
      <w:r w:rsidR="00E9633A" w:rsidRPr="002A794D">
        <w:rPr>
          <w:rFonts w:ascii="Arial" w:hAnsi="Arial" w:cs="Arial"/>
        </w:rPr>
        <w:t>he Royal Commission</w:t>
      </w:r>
      <w:r>
        <w:rPr>
          <w:rFonts w:ascii="Arial" w:hAnsi="Arial" w:cs="Arial"/>
        </w:rPr>
        <w:t>,</w:t>
      </w:r>
      <w:r w:rsidR="00E9633A" w:rsidRPr="002A794D">
        <w:rPr>
          <w:rFonts w:ascii="Arial" w:hAnsi="Arial" w:cs="Arial"/>
        </w:rPr>
        <w:t xml:space="preserve"> </w:t>
      </w:r>
      <w:r>
        <w:rPr>
          <w:rFonts w:ascii="Arial" w:hAnsi="Arial" w:cs="Arial"/>
        </w:rPr>
        <w:t xml:space="preserve">are outlined below with </w:t>
      </w:r>
      <w:r w:rsidR="00E9633A" w:rsidRPr="00F577EC">
        <w:rPr>
          <w:rFonts w:ascii="Arial" w:hAnsi="Arial" w:cs="Arial"/>
        </w:rPr>
        <w:t>suggest</w:t>
      </w:r>
      <w:r w:rsidR="009E0E87">
        <w:rPr>
          <w:rFonts w:ascii="Arial" w:hAnsi="Arial" w:cs="Arial"/>
        </w:rPr>
        <w:t xml:space="preserve">ions as to </w:t>
      </w:r>
      <w:r w:rsidR="007E270B">
        <w:rPr>
          <w:rFonts w:ascii="Arial" w:hAnsi="Arial" w:cs="Arial"/>
        </w:rPr>
        <w:t xml:space="preserve">how </w:t>
      </w:r>
      <w:r w:rsidR="009E0E87">
        <w:rPr>
          <w:rFonts w:ascii="Arial" w:hAnsi="Arial" w:cs="Arial"/>
        </w:rPr>
        <w:t xml:space="preserve">each function </w:t>
      </w:r>
      <w:r>
        <w:rPr>
          <w:rFonts w:ascii="Arial" w:hAnsi="Arial" w:cs="Arial"/>
        </w:rPr>
        <w:t xml:space="preserve">may </w:t>
      </w:r>
      <w:r w:rsidR="009E0E87">
        <w:rPr>
          <w:rFonts w:ascii="Arial" w:hAnsi="Arial" w:cs="Arial"/>
        </w:rPr>
        <w:t>look in practice</w:t>
      </w:r>
      <w:r>
        <w:rPr>
          <w:rFonts w:ascii="Arial" w:hAnsi="Arial" w:cs="Arial"/>
        </w:rPr>
        <w:t>.</w:t>
      </w:r>
      <w:r w:rsidR="009E0E87">
        <w:rPr>
          <w:rFonts w:ascii="Arial" w:hAnsi="Arial" w:cs="Arial"/>
        </w:rPr>
        <w:t xml:space="preserve"> It is </w:t>
      </w:r>
      <w:r>
        <w:rPr>
          <w:rFonts w:ascii="Arial" w:hAnsi="Arial" w:cs="Arial"/>
        </w:rPr>
        <w:t xml:space="preserve">noted </w:t>
      </w:r>
      <w:r w:rsidR="009E0E87">
        <w:rPr>
          <w:rFonts w:ascii="Arial" w:hAnsi="Arial" w:cs="Arial"/>
        </w:rPr>
        <w:t xml:space="preserve">that </w:t>
      </w:r>
      <w:r>
        <w:rPr>
          <w:rFonts w:ascii="Arial" w:hAnsi="Arial" w:cs="Arial"/>
        </w:rPr>
        <w:t xml:space="preserve">some of </w:t>
      </w:r>
      <w:r w:rsidR="009E0E87">
        <w:rPr>
          <w:rFonts w:ascii="Arial" w:hAnsi="Arial" w:cs="Arial"/>
        </w:rPr>
        <w:t xml:space="preserve">these examples </w:t>
      </w:r>
      <w:r>
        <w:rPr>
          <w:rFonts w:ascii="Arial" w:hAnsi="Arial" w:cs="Arial"/>
        </w:rPr>
        <w:t xml:space="preserve">may </w:t>
      </w:r>
      <w:r w:rsidR="009E0E87">
        <w:rPr>
          <w:rFonts w:ascii="Arial" w:hAnsi="Arial" w:cs="Arial"/>
        </w:rPr>
        <w:t>represent work already occurring in many local governments.</w:t>
      </w:r>
    </w:p>
    <w:p w14:paraId="50094F0B" w14:textId="7B6A9E30" w:rsidR="00E9633A" w:rsidRPr="00410E77" w:rsidRDefault="00410E77" w:rsidP="002C5823">
      <w:pPr>
        <w:pStyle w:val="Heading3"/>
        <w:rPr>
          <w:b/>
          <w:bCs/>
        </w:rPr>
      </w:pPr>
      <w:r w:rsidRPr="00410E77">
        <w:rPr>
          <w:b/>
          <w:bCs/>
        </w:rPr>
        <w:t xml:space="preserve"> </w:t>
      </w:r>
      <w:bookmarkStart w:id="11" w:name="_Toc57793780"/>
      <w:r w:rsidR="00790738">
        <w:rPr>
          <w:b/>
          <w:bCs/>
        </w:rPr>
        <w:t xml:space="preserve">a) </w:t>
      </w:r>
      <w:r w:rsidR="00E9633A" w:rsidRPr="00410E77">
        <w:rPr>
          <w:b/>
          <w:bCs/>
        </w:rPr>
        <w:t>Developing child safe messages in local government venues, grounds and facilities</w:t>
      </w:r>
      <w:bookmarkEnd w:id="11"/>
      <w:r w:rsidR="00E9633A" w:rsidRPr="00410E77">
        <w:rPr>
          <w:b/>
          <w:bCs/>
        </w:rPr>
        <w:t xml:space="preserve"> </w:t>
      </w:r>
    </w:p>
    <w:p w14:paraId="102A3B28" w14:textId="77777777" w:rsidR="00E9633A" w:rsidRDefault="00E9633A" w:rsidP="00E9633A">
      <w:pPr>
        <w:spacing w:after="240"/>
        <w:jc w:val="both"/>
        <w:rPr>
          <w:rFonts w:ascii="Arial" w:hAnsi="Arial" w:cs="Arial"/>
        </w:rPr>
      </w:pPr>
      <w:r w:rsidRPr="000005A5">
        <w:rPr>
          <w:rFonts w:ascii="Arial" w:hAnsi="Arial" w:cs="Arial"/>
        </w:rPr>
        <w:t xml:space="preserve">Developing child safe messages in local government venues, grounds and facilities promotes the knowledge and understanding of child safety by community members.  Public messaging promotes the rights of children to feel safe as well as increasing the understanding of child safety by staff, volunteers and community members and acting as a deterrent for those who may intend to cause harm to children. </w:t>
      </w:r>
    </w:p>
    <w:p w14:paraId="3F2C1F0F" w14:textId="6493DDCB" w:rsidR="00E9633A" w:rsidRPr="000005A5" w:rsidRDefault="009E0E87" w:rsidP="00E9633A">
      <w:pPr>
        <w:spacing w:after="0"/>
        <w:jc w:val="both"/>
        <w:rPr>
          <w:rFonts w:ascii="Arial" w:hAnsi="Arial" w:cs="Arial"/>
        </w:rPr>
      </w:pPr>
      <w:r>
        <w:rPr>
          <w:rFonts w:ascii="Arial" w:hAnsi="Arial" w:cs="Arial"/>
        </w:rPr>
        <w:t>To implement this function would include</w:t>
      </w:r>
      <w:r w:rsidR="00E9633A">
        <w:rPr>
          <w:rFonts w:ascii="Arial" w:hAnsi="Arial" w:cs="Arial"/>
        </w:rPr>
        <w:t>:</w:t>
      </w:r>
    </w:p>
    <w:p w14:paraId="1AB05EC3" w14:textId="1A6BB99C" w:rsidR="00E9633A" w:rsidRPr="00F577EC" w:rsidRDefault="000E6F58" w:rsidP="006A29ED">
      <w:pPr>
        <w:pStyle w:val="ListParagraph"/>
        <w:numPr>
          <w:ilvl w:val="0"/>
          <w:numId w:val="14"/>
        </w:numPr>
        <w:spacing w:after="0" w:line="276" w:lineRule="auto"/>
        <w:ind w:right="0"/>
        <w:rPr>
          <w:sz w:val="22"/>
          <w:szCs w:val="22"/>
        </w:rPr>
      </w:pPr>
      <w:r>
        <w:rPr>
          <w:sz w:val="22"/>
          <w:szCs w:val="22"/>
        </w:rPr>
        <w:t>Work</w:t>
      </w:r>
      <w:r w:rsidR="00790738">
        <w:rPr>
          <w:sz w:val="22"/>
          <w:szCs w:val="22"/>
        </w:rPr>
        <w:t>ing</w:t>
      </w:r>
      <w:r>
        <w:rPr>
          <w:sz w:val="22"/>
          <w:szCs w:val="22"/>
        </w:rPr>
        <w:t xml:space="preserve"> with </w:t>
      </w:r>
      <w:r w:rsidR="002C4B64">
        <w:rPr>
          <w:sz w:val="22"/>
          <w:szCs w:val="22"/>
        </w:rPr>
        <w:t xml:space="preserve">key stakeholders </w:t>
      </w:r>
      <w:r w:rsidR="007E270B">
        <w:rPr>
          <w:sz w:val="22"/>
          <w:szCs w:val="22"/>
        </w:rPr>
        <w:t xml:space="preserve">including </w:t>
      </w:r>
      <w:r w:rsidR="002C4B64">
        <w:rPr>
          <w:sz w:val="22"/>
          <w:szCs w:val="22"/>
        </w:rPr>
        <w:t xml:space="preserve">CCYP </w:t>
      </w:r>
      <w:r w:rsidR="007E270B">
        <w:rPr>
          <w:sz w:val="22"/>
          <w:szCs w:val="22"/>
        </w:rPr>
        <w:t xml:space="preserve">and </w:t>
      </w:r>
      <w:r w:rsidR="005C7DD9">
        <w:rPr>
          <w:sz w:val="22"/>
          <w:szCs w:val="22"/>
        </w:rPr>
        <w:t xml:space="preserve">the </w:t>
      </w:r>
      <w:r w:rsidR="007E270B">
        <w:rPr>
          <w:sz w:val="22"/>
          <w:szCs w:val="22"/>
        </w:rPr>
        <w:t xml:space="preserve">Working with Children </w:t>
      </w:r>
      <w:r w:rsidR="002C4B64">
        <w:rPr>
          <w:sz w:val="22"/>
          <w:szCs w:val="22"/>
        </w:rPr>
        <w:t xml:space="preserve">Screening Unit </w:t>
      </w:r>
      <w:r w:rsidR="00E9633A">
        <w:rPr>
          <w:sz w:val="22"/>
          <w:szCs w:val="22"/>
        </w:rPr>
        <w:t>to</w:t>
      </w:r>
      <w:r w:rsidR="00E9633A" w:rsidRPr="00F577EC">
        <w:rPr>
          <w:sz w:val="22"/>
          <w:szCs w:val="22"/>
        </w:rPr>
        <w:t xml:space="preserve"> </w:t>
      </w:r>
      <w:r>
        <w:rPr>
          <w:sz w:val="22"/>
          <w:szCs w:val="22"/>
        </w:rPr>
        <w:t xml:space="preserve">ensure that </w:t>
      </w:r>
      <w:r w:rsidR="00E9633A" w:rsidRPr="00F577EC">
        <w:rPr>
          <w:sz w:val="22"/>
          <w:szCs w:val="22"/>
        </w:rPr>
        <w:t xml:space="preserve">nationally consistent child safe messages </w:t>
      </w:r>
      <w:r>
        <w:rPr>
          <w:sz w:val="22"/>
          <w:szCs w:val="22"/>
        </w:rPr>
        <w:t xml:space="preserve">are identified for use </w:t>
      </w:r>
      <w:r w:rsidR="00E9633A" w:rsidRPr="00F577EC">
        <w:rPr>
          <w:sz w:val="22"/>
          <w:szCs w:val="22"/>
        </w:rPr>
        <w:t xml:space="preserve">in </w:t>
      </w:r>
      <w:r>
        <w:rPr>
          <w:sz w:val="22"/>
          <w:szCs w:val="22"/>
        </w:rPr>
        <w:t xml:space="preserve">local governments’ </w:t>
      </w:r>
      <w:r w:rsidR="00E9633A" w:rsidRPr="00F577EC">
        <w:rPr>
          <w:sz w:val="22"/>
          <w:szCs w:val="22"/>
        </w:rPr>
        <w:t xml:space="preserve">venues, grounds and facilities. </w:t>
      </w:r>
    </w:p>
    <w:p w14:paraId="7B303049" w14:textId="03D928AA" w:rsidR="00E9633A" w:rsidRDefault="00E9633A" w:rsidP="006A29ED">
      <w:pPr>
        <w:pStyle w:val="ListParagraph"/>
        <w:numPr>
          <w:ilvl w:val="0"/>
          <w:numId w:val="14"/>
        </w:numPr>
        <w:spacing w:after="0" w:line="276" w:lineRule="auto"/>
        <w:ind w:right="0"/>
        <w:rPr>
          <w:sz w:val="22"/>
          <w:szCs w:val="22"/>
        </w:rPr>
      </w:pPr>
      <w:r>
        <w:rPr>
          <w:sz w:val="22"/>
          <w:szCs w:val="22"/>
        </w:rPr>
        <w:t>Work</w:t>
      </w:r>
      <w:r w:rsidR="00790738">
        <w:rPr>
          <w:sz w:val="22"/>
          <w:szCs w:val="22"/>
        </w:rPr>
        <w:t>ing</w:t>
      </w:r>
      <w:r>
        <w:rPr>
          <w:sz w:val="22"/>
          <w:szCs w:val="22"/>
        </w:rPr>
        <w:t xml:space="preserve"> with </w:t>
      </w:r>
      <w:r w:rsidR="000E6F58">
        <w:rPr>
          <w:sz w:val="22"/>
          <w:szCs w:val="22"/>
        </w:rPr>
        <w:t xml:space="preserve">internal </w:t>
      </w:r>
      <w:r>
        <w:rPr>
          <w:sz w:val="22"/>
          <w:szCs w:val="22"/>
        </w:rPr>
        <w:t>communication teams to</w:t>
      </w:r>
      <w:r w:rsidRPr="000005A5">
        <w:rPr>
          <w:sz w:val="22"/>
          <w:szCs w:val="22"/>
        </w:rPr>
        <w:t xml:space="preserve"> print posters/signs </w:t>
      </w:r>
      <w:r w:rsidR="001A0484">
        <w:rPr>
          <w:sz w:val="22"/>
          <w:szCs w:val="22"/>
        </w:rPr>
        <w:t xml:space="preserve">outlining nationally consistent child safe messages </w:t>
      </w:r>
      <w:r w:rsidRPr="000005A5">
        <w:rPr>
          <w:sz w:val="22"/>
          <w:szCs w:val="22"/>
        </w:rPr>
        <w:t xml:space="preserve">for their various venues, grounds and facilities. </w:t>
      </w:r>
    </w:p>
    <w:p w14:paraId="02B94B5F" w14:textId="77777777" w:rsidR="00E9633A" w:rsidRPr="00E9633A" w:rsidRDefault="00E9633A" w:rsidP="00E9633A">
      <w:pPr>
        <w:pStyle w:val="ListParagraph"/>
        <w:spacing w:after="0"/>
        <w:ind w:left="360"/>
        <w:rPr>
          <w:sz w:val="22"/>
          <w:szCs w:val="22"/>
        </w:rPr>
      </w:pPr>
    </w:p>
    <w:p w14:paraId="198D2FE4" w14:textId="17B0982E" w:rsidR="00E9633A" w:rsidRPr="00410E77" w:rsidRDefault="00410E77" w:rsidP="002C5823">
      <w:pPr>
        <w:pStyle w:val="Heading3"/>
        <w:rPr>
          <w:b/>
          <w:bCs/>
        </w:rPr>
      </w:pPr>
      <w:r>
        <w:rPr>
          <w:b/>
          <w:bCs/>
        </w:rPr>
        <w:t xml:space="preserve"> </w:t>
      </w:r>
      <w:bookmarkStart w:id="12" w:name="_Toc57793781"/>
      <w:r w:rsidR="00790738">
        <w:rPr>
          <w:b/>
          <w:bCs/>
        </w:rPr>
        <w:t xml:space="preserve">b) </w:t>
      </w:r>
      <w:r w:rsidR="00E9633A" w:rsidRPr="00410E77">
        <w:rPr>
          <w:b/>
          <w:bCs/>
        </w:rPr>
        <w:t>Assisting local institutions to access online child safe resources</w:t>
      </w:r>
      <w:bookmarkEnd w:id="12"/>
    </w:p>
    <w:p w14:paraId="5872F008" w14:textId="77777777" w:rsidR="00E9633A" w:rsidRPr="00E9633A" w:rsidRDefault="00E9633A" w:rsidP="00E9633A">
      <w:pPr>
        <w:spacing w:after="240"/>
        <w:jc w:val="both"/>
        <w:rPr>
          <w:rFonts w:ascii="Arial" w:hAnsi="Arial" w:cs="Arial"/>
        </w:rPr>
      </w:pPr>
      <w:r w:rsidRPr="00E9633A">
        <w:rPr>
          <w:rFonts w:ascii="Arial" w:hAnsi="Arial" w:cs="Arial"/>
        </w:rPr>
        <w:t xml:space="preserve">Institutions in local communities such as sole traders (i.e. music teachers, tennis coaches), private and community organisations (i.e. arts, cultural, community, sport and recreation groups, clubs and associations) may require assistance to access online child safe resources. </w:t>
      </w:r>
    </w:p>
    <w:p w14:paraId="4C6F4835" w14:textId="08D3A597" w:rsidR="00E9633A" w:rsidRPr="00E9633A" w:rsidRDefault="009E0E87" w:rsidP="00E9633A">
      <w:pPr>
        <w:spacing w:after="0"/>
        <w:jc w:val="both"/>
        <w:rPr>
          <w:rFonts w:ascii="Arial" w:hAnsi="Arial" w:cs="Arial"/>
        </w:rPr>
      </w:pPr>
      <w:r>
        <w:rPr>
          <w:rFonts w:ascii="Arial" w:hAnsi="Arial" w:cs="Arial"/>
        </w:rPr>
        <w:t>To implement this function would include</w:t>
      </w:r>
      <w:r w:rsidR="00E9633A">
        <w:rPr>
          <w:rFonts w:ascii="Arial" w:hAnsi="Arial" w:cs="Arial"/>
        </w:rPr>
        <w:t>:</w:t>
      </w:r>
    </w:p>
    <w:p w14:paraId="64320945" w14:textId="3A47FBF0" w:rsidR="00E9633A" w:rsidRPr="00E9633A" w:rsidRDefault="00E9633A" w:rsidP="006A29ED">
      <w:pPr>
        <w:pStyle w:val="ListParagraph"/>
        <w:numPr>
          <w:ilvl w:val="0"/>
          <w:numId w:val="14"/>
        </w:numPr>
        <w:spacing w:after="0" w:line="276" w:lineRule="auto"/>
        <w:ind w:right="0"/>
        <w:rPr>
          <w:sz w:val="22"/>
          <w:szCs w:val="22"/>
        </w:rPr>
      </w:pPr>
      <w:r w:rsidRPr="00E9633A">
        <w:rPr>
          <w:sz w:val="22"/>
          <w:szCs w:val="22"/>
        </w:rPr>
        <w:t>Facilitat</w:t>
      </w:r>
      <w:r w:rsidR="009E0E87">
        <w:rPr>
          <w:sz w:val="22"/>
          <w:szCs w:val="22"/>
        </w:rPr>
        <w:t>ing</w:t>
      </w:r>
      <w:r w:rsidRPr="00E9633A">
        <w:rPr>
          <w:sz w:val="22"/>
          <w:szCs w:val="22"/>
        </w:rPr>
        <w:t xml:space="preserve"> the inclusion of information about child safety on their local government website including links to online child safe resource created by CCYP and </w:t>
      </w:r>
      <w:r w:rsidR="005C7DD9">
        <w:rPr>
          <w:sz w:val="22"/>
          <w:szCs w:val="22"/>
        </w:rPr>
        <w:t>the National Office of Child Safety</w:t>
      </w:r>
      <w:r w:rsidRPr="00E9633A">
        <w:rPr>
          <w:sz w:val="22"/>
          <w:szCs w:val="22"/>
        </w:rPr>
        <w:t xml:space="preserve">. This would be in line with the current practice of many local governments in providing information and a link to </w:t>
      </w:r>
      <w:proofErr w:type="spellStart"/>
      <w:r w:rsidRPr="00E9633A">
        <w:rPr>
          <w:sz w:val="22"/>
          <w:szCs w:val="22"/>
        </w:rPr>
        <w:t>Kidsport</w:t>
      </w:r>
      <w:proofErr w:type="spellEnd"/>
      <w:r w:rsidRPr="002C5823">
        <w:rPr>
          <w:rStyle w:val="FootnoteReference"/>
          <w:sz w:val="20"/>
        </w:rPr>
        <w:footnoteReference w:id="5"/>
      </w:r>
      <w:r w:rsidRPr="002C5823">
        <w:rPr>
          <w:rStyle w:val="FootnoteReference"/>
          <w:sz w:val="20"/>
        </w:rPr>
        <w:t xml:space="preserve"> </w:t>
      </w:r>
      <w:r w:rsidRPr="00E9633A">
        <w:rPr>
          <w:sz w:val="22"/>
          <w:szCs w:val="22"/>
        </w:rPr>
        <w:t>on their websites.</w:t>
      </w:r>
    </w:p>
    <w:p w14:paraId="2E0277AF" w14:textId="76990A37" w:rsidR="009E0E87" w:rsidRDefault="00E9633A" w:rsidP="009E0E87">
      <w:pPr>
        <w:pStyle w:val="ListParagraph"/>
        <w:numPr>
          <w:ilvl w:val="0"/>
          <w:numId w:val="14"/>
        </w:numPr>
        <w:spacing w:after="0" w:line="276" w:lineRule="auto"/>
        <w:ind w:right="0"/>
        <w:rPr>
          <w:sz w:val="22"/>
          <w:szCs w:val="22"/>
        </w:rPr>
      </w:pPr>
      <w:r w:rsidRPr="00E9633A">
        <w:rPr>
          <w:sz w:val="22"/>
          <w:szCs w:val="22"/>
        </w:rPr>
        <w:lastRenderedPageBreak/>
        <w:t>Signpost</w:t>
      </w:r>
      <w:r w:rsidR="009E0E87">
        <w:rPr>
          <w:sz w:val="22"/>
          <w:szCs w:val="22"/>
        </w:rPr>
        <w:t>ing</w:t>
      </w:r>
      <w:r w:rsidRPr="00E9633A">
        <w:rPr>
          <w:sz w:val="22"/>
          <w:szCs w:val="22"/>
        </w:rPr>
        <w:t xml:space="preserve"> local government staff and local organisations to CCYP, </w:t>
      </w:r>
      <w:r w:rsidR="005C7DD9">
        <w:rPr>
          <w:sz w:val="22"/>
          <w:szCs w:val="22"/>
        </w:rPr>
        <w:t>the National Office of Child Safety</w:t>
      </w:r>
      <w:r w:rsidRPr="00E9633A">
        <w:rPr>
          <w:sz w:val="22"/>
          <w:szCs w:val="22"/>
        </w:rPr>
        <w:t xml:space="preserve">, and other relevant resources on the local government’s website. </w:t>
      </w:r>
    </w:p>
    <w:p w14:paraId="14F1C0E1" w14:textId="77777777" w:rsidR="009E0E87" w:rsidRPr="006A29ED" w:rsidRDefault="009E0E87" w:rsidP="006A29ED">
      <w:pPr>
        <w:pStyle w:val="ListParagraph"/>
        <w:spacing w:after="0" w:line="276" w:lineRule="auto"/>
        <w:ind w:right="0"/>
        <w:rPr>
          <w:sz w:val="22"/>
          <w:szCs w:val="22"/>
        </w:rPr>
      </w:pPr>
    </w:p>
    <w:p w14:paraId="39D7925B" w14:textId="0069EF56" w:rsidR="00E9633A" w:rsidRPr="00E9633A" w:rsidRDefault="00E9633A" w:rsidP="00E9633A">
      <w:pPr>
        <w:jc w:val="both"/>
        <w:rPr>
          <w:rFonts w:ascii="Arial" w:hAnsi="Arial" w:cs="Arial"/>
        </w:rPr>
      </w:pPr>
      <w:r w:rsidRPr="00E9633A">
        <w:rPr>
          <w:rFonts w:ascii="Arial" w:hAnsi="Arial" w:cs="Arial"/>
        </w:rPr>
        <w:t xml:space="preserve">Other local government resources may also assist in facilitating this function. Community Resource Centres and </w:t>
      </w:r>
      <w:r w:rsidR="00AC1705">
        <w:rPr>
          <w:rFonts w:ascii="Arial" w:hAnsi="Arial" w:cs="Arial"/>
        </w:rPr>
        <w:t>l</w:t>
      </w:r>
      <w:r w:rsidRPr="00E9633A">
        <w:rPr>
          <w:rFonts w:ascii="Arial" w:hAnsi="Arial" w:cs="Arial"/>
        </w:rPr>
        <w:t xml:space="preserve">ibraries </w:t>
      </w:r>
      <w:r w:rsidR="009E0E87">
        <w:rPr>
          <w:rFonts w:ascii="Arial" w:hAnsi="Arial" w:cs="Arial"/>
        </w:rPr>
        <w:t xml:space="preserve">provide </w:t>
      </w:r>
      <w:r w:rsidRPr="00E9633A">
        <w:rPr>
          <w:rFonts w:ascii="Arial" w:hAnsi="Arial" w:cs="Arial"/>
        </w:rPr>
        <w:t xml:space="preserve">physical access to computers and the internet, and library staff could provide support to access suitable online child safe resources.  Community, Club Development and Community Safety Officers </w:t>
      </w:r>
      <w:r w:rsidR="009E0E87">
        <w:rPr>
          <w:rFonts w:ascii="Arial" w:hAnsi="Arial" w:cs="Arial"/>
        </w:rPr>
        <w:t xml:space="preserve">may </w:t>
      </w:r>
      <w:r w:rsidRPr="00E9633A">
        <w:rPr>
          <w:rFonts w:ascii="Arial" w:hAnsi="Arial" w:cs="Arial"/>
        </w:rPr>
        <w:t>signpost</w:t>
      </w:r>
      <w:r w:rsidR="00AC1705">
        <w:rPr>
          <w:rFonts w:ascii="Arial" w:hAnsi="Arial" w:cs="Arial"/>
        </w:rPr>
        <w:t xml:space="preserve"> to</w:t>
      </w:r>
      <w:r w:rsidRPr="00E9633A">
        <w:rPr>
          <w:rFonts w:ascii="Arial" w:hAnsi="Arial" w:cs="Arial"/>
        </w:rPr>
        <w:t xml:space="preserve"> </w:t>
      </w:r>
      <w:r w:rsidR="00AC1705">
        <w:rPr>
          <w:rFonts w:ascii="Arial" w:hAnsi="Arial" w:cs="Arial"/>
        </w:rPr>
        <w:t xml:space="preserve">online </w:t>
      </w:r>
      <w:r w:rsidRPr="00E9633A">
        <w:rPr>
          <w:rFonts w:ascii="Arial" w:hAnsi="Arial" w:cs="Arial"/>
        </w:rPr>
        <w:t xml:space="preserve">resources within newsletters. </w:t>
      </w:r>
    </w:p>
    <w:p w14:paraId="1E16772A" w14:textId="137461CD" w:rsidR="00E9633A" w:rsidRDefault="00790738" w:rsidP="002C5823">
      <w:pPr>
        <w:pStyle w:val="Heading3"/>
        <w:rPr>
          <w:b/>
          <w:bCs/>
        </w:rPr>
      </w:pPr>
      <w:bookmarkStart w:id="13" w:name="_Toc57793782"/>
      <w:r>
        <w:rPr>
          <w:b/>
          <w:bCs/>
        </w:rPr>
        <w:t xml:space="preserve">c) </w:t>
      </w:r>
      <w:r w:rsidR="00E9633A" w:rsidRPr="00410E77">
        <w:rPr>
          <w:b/>
          <w:bCs/>
        </w:rPr>
        <w:t>Provide child safety information and support to local institutions on a need’s basis</w:t>
      </w:r>
      <w:bookmarkEnd w:id="13"/>
    </w:p>
    <w:p w14:paraId="5EE65262" w14:textId="73BDA4C6" w:rsidR="00E9633A" w:rsidRPr="002A794D" w:rsidRDefault="001A0484" w:rsidP="00E9633A">
      <w:pPr>
        <w:spacing w:after="240"/>
        <w:jc w:val="both"/>
        <w:rPr>
          <w:rFonts w:ascii="Arial" w:hAnsi="Arial" w:cs="Arial"/>
        </w:rPr>
      </w:pPr>
      <w:r>
        <w:rPr>
          <w:rFonts w:ascii="Arial" w:hAnsi="Arial" w:cs="Arial"/>
        </w:rPr>
        <w:t>C</w:t>
      </w:r>
      <w:r w:rsidR="00E9633A">
        <w:rPr>
          <w:rFonts w:ascii="Arial" w:hAnsi="Arial" w:cs="Arial"/>
        </w:rPr>
        <w:t xml:space="preserve">hild safety </w:t>
      </w:r>
      <w:r w:rsidR="00E9633A" w:rsidRPr="002A794D">
        <w:rPr>
          <w:rFonts w:ascii="Arial" w:hAnsi="Arial" w:cs="Arial"/>
        </w:rPr>
        <w:t>officer</w:t>
      </w:r>
      <w:r w:rsidR="00E9633A">
        <w:rPr>
          <w:rFonts w:ascii="Arial" w:hAnsi="Arial" w:cs="Arial"/>
        </w:rPr>
        <w:t>s</w:t>
      </w:r>
      <w:r w:rsidR="00E9633A" w:rsidRPr="002A794D">
        <w:rPr>
          <w:rFonts w:ascii="Arial" w:hAnsi="Arial" w:cs="Arial"/>
        </w:rPr>
        <w:t xml:space="preserve"> </w:t>
      </w:r>
      <w:r>
        <w:rPr>
          <w:rFonts w:ascii="Arial" w:hAnsi="Arial" w:cs="Arial"/>
        </w:rPr>
        <w:t xml:space="preserve">are expected to </w:t>
      </w:r>
      <w:r w:rsidR="00E9633A" w:rsidRPr="002A794D">
        <w:rPr>
          <w:rFonts w:ascii="Arial" w:hAnsi="Arial" w:cs="Arial"/>
        </w:rPr>
        <w:t xml:space="preserve">provide general advice around </w:t>
      </w:r>
      <w:r w:rsidR="00E9633A">
        <w:rPr>
          <w:rFonts w:ascii="Arial" w:hAnsi="Arial" w:cs="Arial"/>
        </w:rPr>
        <w:t xml:space="preserve">promoting </w:t>
      </w:r>
      <w:r w:rsidR="00E9633A" w:rsidRPr="002A794D">
        <w:rPr>
          <w:rFonts w:ascii="Arial" w:hAnsi="Arial" w:cs="Arial"/>
        </w:rPr>
        <w:t xml:space="preserve">child safety </w:t>
      </w:r>
      <w:r w:rsidR="00E9633A">
        <w:rPr>
          <w:rFonts w:ascii="Arial" w:hAnsi="Arial" w:cs="Arial"/>
        </w:rPr>
        <w:t>and the implementation of</w:t>
      </w:r>
      <w:r w:rsidR="00E9633A" w:rsidRPr="002A794D">
        <w:rPr>
          <w:rFonts w:ascii="Arial" w:hAnsi="Arial" w:cs="Arial"/>
        </w:rPr>
        <w:t xml:space="preserve"> </w:t>
      </w:r>
      <w:r w:rsidR="005C7DD9">
        <w:rPr>
          <w:rFonts w:ascii="Arial" w:hAnsi="Arial" w:cs="Arial"/>
        </w:rPr>
        <w:t xml:space="preserve">the </w:t>
      </w:r>
      <w:r w:rsidR="00E9633A" w:rsidRPr="002A794D">
        <w:rPr>
          <w:rFonts w:ascii="Arial" w:hAnsi="Arial" w:cs="Arial"/>
        </w:rPr>
        <w:t>National Principles</w:t>
      </w:r>
      <w:r w:rsidR="00E9633A" w:rsidRPr="007E7F2C">
        <w:rPr>
          <w:rFonts w:ascii="Arial" w:hAnsi="Arial" w:cs="Arial"/>
        </w:rPr>
        <w:t xml:space="preserve"> </w:t>
      </w:r>
      <w:r w:rsidR="00E9633A" w:rsidRPr="002A794D">
        <w:rPr>
          <w:rFonts w:ascii="Arial" w:hAnsi="Arial" w:cs="Arial"/>
        </w:rPr>
        <w:t>with</w:t>
      </w:r>
      <w:r w:rsidR="00E9633A">
        <w:rPr>
          <w:rFonts w:ascii="Arial" w:hAnsi="Arial" w:cs="Arial"/>
        </w:rPr>
        <w:t>in organisations</w:t>
      </w:r>
      <w:r w:rsidR="00E9633A" w:rsidRPr="002A794D">
        <w:rPr>
          <w:rFonts w:ascii="Arial" w:hAnsi="Arial" w:cs="Arial"/>
        </w:rPr>
        <w:t xml:space="preserve">. </w:t>
      </w:r>
      <w:r w:rsidR="00E9633A">
        <w:rPr>
          <w:rFonts w:ascii="Arial" w:hAnsi="Arial" w:cs="Arial"/>
        </w:rPr>
        <w:t xml:space="preserve"> </w:t>
      </w:r>
      <w:r>
        <w:rPr>
          <w:rFonts w:ascii="Arial" w:hAnsi="Arial" w:cs="Arial"/>
        </w:rPr>
        <w:t>For s</w:t>
      </w:r>
      <w:r w:rsidR="00E9633A">
        <w:rPr>
          <w:rFonts w:ascii="Arial" w:hAnsi="Arial" w:cs="Arial"/>
        </w:rPr>
        <w:t xml:space="preserve">ome local governments </w:t>
      </w:r>
      <w:r>
        <w:rPr>
          <w:rFonts w:ascii="Arial" w:hAnsi="Arial" w:cs="Arial"/>
        </w:rPr>
        <w:t xml:space="preserve">this may include hosting </w:t>
      </w:r>
      <w:r w:rsidR="00E9633A">
        <w:rPr>
          <w:rFonts w:ascii="Arial" w:hAnsi="Arial" w:cs="Arial"/>
        </w:rPr>
        <w:t xml:space="preserve">workshops/seminars with external providers. </w:t>
      </w:r>
    </w:p>
    <w:p w14:paraId="006CBEAB" w14:textId="269BFEA7" w:rsidR="001575B0" w:rsidRDefault="001575B0" w:rsidP="001575B0">
      <w:pPr>
        <w:spacing w:after="240"/>
        <w:jc w:val="both"/>
        <w:rPr>
          <w:rFonts w:ascii="Arial" w:hAnsi="Arial" w:cs="Arial"/>
        </w:rPr>
      </w:pPr>
      <w:r>
        <w:rPr>
          <w:rFonts w:ascii="Arial" w:hAnsi="Arial" w:cs="Arial"/>
        </w:rPr>
        <w:t xml:space="preserve">It is expected that child safety officers would be supported by </w:t>
      </w:r>
      <w:r w:rsidRPr="002A794D">
        <w:rPr>
          <w:rFonts w:ascii="Arial" w:hAnsi="Arial" w:cs="Arial"/>
        </w:rPr>
        <w:t>relevant agenc</w:t>
      </w:r>
      <w:r w:rsidR="009E0E87">
        <w:rPr>
          <w:rFonts w:ascii="Arial" w:hAnsi="Arial" w:cs="Arial"/>
        </w:rPr>
        <w:t>ies</w:t>
      </w:r>
      <w:r>
        <w:rPr>
          <w:rFonts w:ascii="Arial" w:hAnsi="Arial" w:cs="Arial"/>
        </w:rPr>
        <w:t xml:space="preserve">, such as CCYP, </w:t>
      </w:r>
      <w:r w:rsidR="005C7DD9">
        <w:rPr>
          <w:rFonts w:ascii="Arial" w:hAnsi="Arial" w:cs="Arial"/>
        </w:rPr>
        <w:t>the National of Office of Child Safety</w:t>
      </w:r>
      <w:r>
        <w:rPr>
          <w:rFonts w:ascii="Arial" w:hAnsi="Arial" w:cs="Arial"/>
        </w:rPr>
        <w:t>, or in the case of child protection concerns</w:t>
      </w:r>
      <w:r w:rsidR="000954BA">
        <w:rPr>
          <w:rFonts w:ascii="Arial" w:hAnsi="Arial" w:cs="Arial"/>
        </w:rPr>
        <w:t>,</w:t>
      </w:r>
      <w:r>
        <w:rPr>
          <w:rFonts w:ascii="Arial" w:hAnsi="Arial" w:cs="Arial"/>
        </w:rPr>
        <w:t xml:space="preserve"> the W</w:t>
      </w:r>
      <w:r w:rsidR="000954BA">
        <w:rPr>
          <w:rFonts w:ascii="Arial" w:hAnsi="Arial" w:cs="Arial"/>
        </w:rPr>
        <w:t xml:space="preserve">estern </w:t>
      </w:r>
      <w:r>
        <w:rPr>
          <w:rFonts w:ascii="Arial" w:hAnsi="Arial" w:cs="Arial"/>
        </w:rPr>
        <w:t>A</w:t>
      </w:r>
      <w:r w:rsidR="000954BA">
        <w:rPr>
          <w:rFonts w:ascii="Arial" w:hAnsi="Arial" w:cs="Arial"/>
        </w:rPr>
        <w:t>ustralia</w:t>
      </w:r>
      <w:r>
        <w:rPr>
          <w:rFonts w:ascii="Arial" w:hAnsi="Arial" w:cs="Arial"/>
        </w:rPr>
        <w:t xml:space="preserve"> Police </w:t>
      </w:r>
      <w:r w:rsidR="000954BA">
        <w:rPr>
          <w:rFonts w:ascii="Arial" w:hAnsi="Arial" w:cs="Arial"/>
        </w:rPr>
        <w:t xml:space="preserve">Force </w:t>
      </w:r>
      <w:r w:rsidR="006A29ED">
        <w:rPr>
          <w:rFonts w:ascii="Arial" w:hAnsi="Arial" w:cs="Arial"/>
        </w:rPr>
        <w:t>or</w:t>
      </w:r>
      <w:r>
        <w:rPr>
          <w:rFonts w:ascii="Arial" w:hAnsi="Arial" w:cs="Arial"/>
        </w:rPr>
        <w:t xml:space="preserve"> </w:t>
      </w:r>
      <w:r w:rsidR="005C7DD9">
        <w:rPr>
          <w:rFonts w:ascii="Arial" w:hAnsi="Arial" w:cs="Arial"/>
        </w:rPr>
        <w:t xml:space="preserve">Department of </w:t>
      </w:r>
      <w:r>
        <w:rPr>
          <w:rFonts w:ascii="Arial" w:hAnsi="Arial" w:cs="Arial"/>
        </w:rPr>
        <w:t>Communities in meeting this function.</w:t>
      </w:r>
    </w:p>
    <w:p w14:paraId="48F9C383" w14:textId="7DD1DB41" w:rsidR="00E9633A" w:rsidRPr="002A794D" w:rsidRDefault="00E9633A" w:rsidP="00E9633A">
      <w:pPr>
        <w:spacing w:after="240"/>
        <w:jc w:val="both"/>
        <w:rPr>
          <w:rFonts w:ascii="Arial" w:hAnsi="Arial" w:cs="Arial"/>
        </w:rPr>
      </w:pPr>
      <w:r>
        <w:rPr>
          <w:rFonts w:ascii="Arial" w:hAnsi="Arial" w:cs="Arial"/>
        </w:rPr>
        <w:t xml:space="preserve">While it </w:t>
      </w:r>
      <w:r w:rsidRPr="002A794D">
        <w:rPr>
          <w:rFonts w:ascii="Arial" w:hAnsi="Arial" w:cs="Arial"/>
        </w:rPr>
        <w:t xml:space="preserve">is not the intention of the Royal Commission for local government child safety officers to </w:t>
      </w:r>
      <w:r>
        <w:rPr>
          <w:rFonts w:ascii="Arial" w:hAnsi="Arial" w:cs="Arial"/>
        </w:rPr>
        <w:t>be a direct point of contact for community members or staff seeking advice on child protection matters</w:t>
      </w:r>
      <w:r w:rsidR="005C7DD9">
        <w:rPr>
          <w:rFonts w:ascii="Arial" w:hAnsi="Arial" w:cs="Arial"/>
        </w:rPr>
        <w:t>,</w:t>
      </w:r>
      <w:r>
        <w:rPr>
          <w:rFonts w:ascii="Arial" w:hAnsi="Arial" w:cs="Arial"/>
        </w:rPr>
        <w:t xml:space="preserve"> it would be important for anyone in this role to have appropriate knowledge and understanding of </w:t>
      </w:r>
      <w:r w:rsidR="003A5D1E">
        <w:rPr>
          <w:rFonts w:ascii="Arial" w:hAnsi="Arial" w:cs="Arial"/>
        </w:rPr>
        <w:t xml:space="preserve">child abuse and neglect, as well as local child safeguarding procedures, </w:t>
      </w:r>
      <w:r>
        <w:rPr>
          <w:rFonts w:ascii="Arial" w:hAnsi="Arial" w:cs="Arial"/>
        </w:rPr>
        <w:t>in order to provide appropriate information, guidance and signposting.</w:t>
      </w:r>
      <w:r w:rsidRPr="002A794D" w:rsidDel="007E7F2C">
        <w:rPr>
          <w:rFonts w:ascii="Arial" w:hAnsi="Arial" w:cs="Arial"/>
        </w:rPr>
        <w:t xml:space="preserve"> </w:t>
      </w:r>
      <w:r w:rsidRPr="002A794D">
        <w:rPr>
          <w:rFonts w:ascii="Arial" w:hAnsi="Arial" w:cs="Arial"/>
        </w:rPr>
        <w:t>It is important for the local government to consider what support mechanisms are in place</w:t>
      </w:r>
      <w:r>
        <w:rPr>
          <w:rFonts w:ascii="Arial" w:hAnsi="Arial" w:cs="Arial"/>
        </w:rPr>
        <w:t xml:space="preserve">, to ensure the </w:t>
      </w:r>
      <w:r w:rsidRPr="002A794D">
        <w:rPr>
          <w:rFonts w:ascii="Arial" w:hAnsi="Arial" w:cs="Arial"/>
        </w:rPr>
        <w:t xml:space="preserve">wellbeing of </w:t>
      </w:r>
      <w:r>
        <w:rPr>
          <w:rFonts w:ascii="Arial" w:hAnsi="Arial" w:cs="Arial"/>
        </w:rPr>
        <w:t xml:space="preserve">child safety </w:t>
      </w:r>
      <w:r w:rsidRPr="002A794D">
        <w:rPr>
          <w:rFonts w:ascii="Arial" w:hAnsi="Arial" w:cs="Arial"/>
        </w:rPr>
        <w:t>officer</w:t>
      </w:r>
      <w:r w:rsidR="00AC1705">
        <w:rPr>
          <w:rFonts w:ascii="Arial" w:hAnsi="Arial" w:cs="Arial"/>
        </w:rPr>
        <w:t>s</w:t>
      </w:r>
      <w:r>
        <w:rPr>
          <w:rFonts w:ascii="Arial" w:hAnsi="Arial" w:cs="Arial"/>
        </w:rPr>
        <w:t xml:space="preserve"> when dealing</w:t>
      </w:r>
      <w:r w:rsidR="009E0E87">
        <w:rPr>
          <w:rFonts w:ascii="Arial" w:hAnsi="Arial" w:cs="Arial"/>
        </w:rPr>
        <w:t xml:space="preserve"> with</w:t>
      </w:r>
      <w:r>
        <w:rPr>
          <w:rFonts w:ascii="Arial" w:hAnsi="Arial" w:cs="Arial"/>
        </w:rPr>
        <w:t xml:space="preserve"> these matters</w:t>
      </w:r>
      <w:r w:rsidR="009E0E87">
        <w:rPr>
          <w:rFonts w:ascii="Arial" w:hAnsi="Arial" w:cs="Arial"/>
        </w:rPr>
        <w:t xml:space="preserve"> and what specific areas of training would be required to build upon existing skills and knowledge of staff</w:t>
      </w:r>
      <w:r>
        <w:rPr>
          <w:rFonts w:ascii="Arial" w:hAnsi="Arial" w:cs="Arial"/>
        </w:rPr>
        <w:t>.</w:t>
      </w:r>
    </w:p>
    <w:p w14:paraId="30CE4EFC" w14:textId="4D51676A" w:rsidR="00E9633A" w:rsidRPr="00410E77" w:rsidRDefault="00E9633A" w:rsidP="006A29ED">
      <w:pPr>
        <w:pStyle w:val="Heading3"/>
        <w:numPr>
          <w:ilvl w:val="0"/>
          <w:numId w:val="28"/>
        </w:numPr>
        <w:ind w:left="284" w:hanging="284"/>
        <w:rPr>
          <w:b/>
          <w:bCs/>
        </w:rPr>
      </w:pPr>
      <w:bookmarkStart w:id="14" w:name="_Toc57793783"/>
      <w:r w:rsidRPr="00410E77">
        <w:rPr>
          <w:b/>
          <w:bCs/>
        </w:rPr>
        <w:t>Support local institutions to work collaboratively with key services to ensure child safe approaches are culturally safe, disability aware and appropriate for children from diverse backgrounds</w:t>
      </w:r>
      <w:bookmarkEnd w:id="14"/>
    </w:p>
    <w:p w14:paraId="75B8DD94" w14:textId="77777777" w:rsidR="00E9633A" w:rsidRPr="00E9633A" w:rsidRDefault="00E9633A" w:rsidP="00E9633A">
      <w:pPr>
        <w:spacing w:after="240"/>
        <w:jc w:val="both"/>
        <w:rPr>
          <w:rFonts w:ascii="Arial" w:hAnsi="Arial" w:cs="Arial"/>
        </w:rPr>
      </w:pPr>
      <w:r w:rsidRPr="00E9633A">
        <w:rPr>
          <w:rFonts w:ascii="Arial" w:hAnsi="Arial" w:cs="Arial"/>
        </w:rPr>
        <w:t xml:space="preserve">Communities within local government areas differ based on social demographics. The needs of supporting children from diverse backgrounds will differ based on the local population.  </w:t>
      </w:r>
    </w:p>
    <w:p w14:paraId="50197445" w14:textId="08667102" w:rsidR="00E9633A" w:rsidRPr="00E9633A" w:rsidRDefault="009E0E87" w:rsidP="006A29ED">
      <w:pPr>
        <w:spacing w:after="0"/>
        <w:jc w:val="both"/>
        <w:rPr>
          <w:rFonts w:ascii="Arial" w:hAnsi="Arial" w:cs="Arial"/>
        </w:rPr>
      </w:pPr>
      <w:r>
        <w:rPr>
          <w:rFonts w:ascii="Arial" w:hAnsi="Arial" w:cs="Arial"/>
        </w:rPr>
        <w:t>To implement this function would include</w:t>
      </w:r>
      <w:r w:rsidR="00E9633A">
        <w:rPr>
          <w:rFonts w:ascii="Arial" w:hAnsi="Arial" w:cs="Arial"/>
        </w:rPr>
        <w:t>:</w:t>
      </w:r>
    </w:p>
    <w:p w14:paraId="036FD21C" w14:textId="452B2AF8" w:rsidR="00410E77" w:rsidRDefault="00E9633A" w:rsidP="006A29ED">
      <w:pPr>
        <w:pStyle w:val="ListParagraph"/>
        <w:numPr>
          <w:ilvl w:val="0"/>
          <w:numId w:val="14"/>
        </w:numPr>
        <w:spacing w:after="0" w:line="276" w:lineRule="auto"/>
        <w:ind w:right="0"/>
        <w:rPr>
          <w:sz w:val="22"/>
          <w:szCs w:val="22"/>
        </w:rPr>
      </w:pPr>
      <w:r w:rsidRPr="00E9633A">
        <w:rPr>
          <w:sz w:val="22"/>
          <w:szCs w:val="22"/>
        </w:rPr>
        <w:t>Identify</w:t>
      </w:r>
      <w:r w:rsidR="009E0E87">
        <w:rPr>
          <w:sz w:val="22"/>
          <w:szCs w:val="22"/>
        </w:rPr>
        <w:t>ing</w:t>
      </w:r>
      <w:r w:rsidRPr="00E9633A">
        <w:rPr>
          <w:sz w:val="22"/>
          <w:szCs w:val="22"/>
        </w:rPr>
        <w:t xml:space="preserve"> needs within the local community and key services providing support in meeting these needs.</w:t>
      </w:r>
    </w:p>
    <w:p w14:paraId="6F0CA071" w14:textId="3A68B674" w:rsidR="00410E77" w:rsidRPr="00410E77" w:rsidRDefault="00E9633A" w:rsidP="006A29ED">
      <w:pPr>
        <w:pStyle w:val="ListParagraph"/>
        <w:numPr>
          <w:ilvl w:val="0"/>
          <w:numId w:val="14"/>
        </w:numPr>
        <w:spacing w:after="0" w:line="276" w:lineRule="auto"/>
        <w:ind w:right="0"/>
        <w:rPr>
          <w:sz w:val="22"/>
          <w:szCs w:val="22"/>
        </w:rPr>
      </w:pPr>
      <w:r w:rsidRPr="009E0E87">
        <w:rPr>
          <w:sz w:val="22"/>
          <w:szCs w:val="22"/>
        </w:rPr>
        <w:t>Work</w:t>
      </w:r>
      <w:r w:rsidR="009E0E87">
        <w:rPr>
          <w:sz w:val="22"/>
          <w:szCs w:val="22"/>
        </w:rPr>
        <w:t>ing</w:t>
      </w:r>
      <w:r w:rsidRPr="009E0E87">
        <w:rPr>
          <w:sz w:val="22"/>
          <w:szCs w:val="22"/>
        </w:rPr>
        <w:t xml:space="preserve"> collaboratively with local government staff, responsible for supporting disability inclusion and access and promoting the needs of Aboriginal and culturally diverse children, to provide advice and support to local organisations on implementing child safe approaches that are accessible and inclusive for children with diverse needs. </w:t>
      </w:r>
    </w:p>
    <w:p w14:paraId="7B8D07EF" w14:textId="051187A4" w:rsidR="00895246" w:rsidRDefault="00E9633A" w:rsidP="000F6DCB">
      <w:pPr>
        <w:pStyle w:val="ListParagraph"/>
        <w:numPr>
          <w:ilvl w:val="0"/>
          <w:numId w:val="14"/>
        </w:numPr>
        <w:spacing w:after="0" w:line="276" w:lineRule="auto"/>
        <w:ind w:right="0"/>
        <w:rPr>
          <w:sz w:val="22"/>
          <w:szCs w:val="22"/>
        </w:rPr>
      </w:pPr>
      <w:r w:rsidRPr="00410E77">
        <w:rPr>
          <w:sz w:val="22"/>
          <w:szCs w:val="22"/>
        </w:rPr>
        <w:t>Link</w:t>
      </w:r>
      <w:r w:rsidR="009E0E87">
        <w:rPr>
          <w:sz w:val="22"/>
          <w:szCs w:val="22"/>
        </w:rPr>
        <w:t>ing</w:t>
      </w:r>
      <w:r w:rsidRPr="00410E77">
        <w:rPr>
          <w:sz w:val="22"/>
          <w:szCs w:val="22"/>
        </w:rPr>
        <w:t xml:space="preserve"> local institutions with key services, including disability advocacy services, Aboriginal family support services or professional interpreters</w:t>
      </w:r>
      <w:r w:rsidR="000E6F58" w:rsidRPr="00410E77">
        <w:rPr>
          <w:sz w:val="22"/>
          <w:szCs w:val="22"/>
        </w:rPr>
        <w:t>.</w:t>
      </w:r>
      <w:r w:rsidR="00895246" w:rsidRPr="00410E77">
        <w:rPr>
          <w:sz w:val="22"/>
          <w:szCs w:val="22"/>
        </w:rPr>
        <w:br w:type="page"/>
      </w:r>
    </w:p>
    <w:p w14:paraId="41A97B44" w14:textId="4E8CD5E8" w:rsidR="00E9633A" w:rsidRDefault="00E9633A" w:rsidP="00E9633A">
      <w:pPr>
        <w:pStyle w:val="Heading1"/>
        <w:numPr>
          <w:ilvl w:val="0"/>
          <w:numId w:val="1"/>
        </w:numPr>
        <w:ind w:left="426"/>
        <w:rPr>
          <w:color w:val="0054A6"/>
          <w:sz w:val="32"/>
          <w:szCs w:val="32"/>
        </w:rPr>
      </w:pPr>
      <w:bookmarkStart w:id="15" w:name="_Toc57793784"/>
      <w:r>
        <w:rPr>
          <w:color w:val="0054A6"/>
          <w:sz w:val="32"/>
          <w:szCs w:val="32"/>
        </w:rPr>
        <w:lastRenderedPageBreak/>
        <w:t>Progress to date across jurisdictions</w:t>
      </w:r>
      <w:bookmarkEnd w:id="15"/>
    </w:p>
    <w:p w14:paraId="526F4910" w14:textId="206550C2" w:rsidR="00E9633A" w:rsidRDefault="00E9633A" w:rsidP="00E9633A">
      <w:pPr>
        <w:spacing w:after="240"/>
        <w:jc w:val="both"/>
        <w:rPr>
          <w:rFonts w:ascii="Arial" w:hAnsi="Arial" w:cs="Arial"/>
        </w:rPr>
      </w:pPr>
      <w:r w:rsidRPr="00E9633A">
        <w:rPr>
          <w:rFonts w:ascii="Arial" w:hAnsi="Arial" w:cs="Arial"/>
        </w:rPr>
        <w:t>Information relating to implementation of th</w:t>
      </w:r>
      <w:r w:rsidR="007E270B">
        <w:rPr>
          <w:rFonts w:ascii="Arial" w:hAnsi="Arial" w:cs="Arial"/>
        </w:rPr>
        <w:t>e</w:t>
      </w:r>
      <w:r w:rsidRPr="00E9633A">
        <w:rPr>
          <w:rFonts w:ascii="Arial" w:hAnsi="Arial" w:cs="Arial"/>
        </w:rPr>
        <w:t xml:space="preserve"> recommendation </w:t>
      </w:r>
      <w:r w:rsidR="007E270B">
        <w:rPr>
          <w:rFonts w:ascii="Arial" w:hAnsi="Arial" w:cs="Arial"/>
        </w:rPr>
        <w:t xml:space="preserve">for local government child safety officers </w:t>
      </w:r>
      <w:r w:rsidRPr="00E9633A">
        <w:rPr>
          <w:rFonts w:ascii="Arial" w:hAnsi="Arial" w:cs="Arial"/>
        </w:rPr>
        <w:t>in each state/territory is outlined below.  The National Office for Child Safety intends to work with the Australian Local Government Association to develop a plan for implementation at a national level.</w:t>
      </w:r>
    </w:p>
    <w:tbl>
      <w:tblPr>
        <w:tblStyle w:val="TableGrid"/>
        <w:tblpPr w:leftFromText="180" w:rightFromText="180" w:vertAnchor="text" w:tblpX="-10" w:tblpY="1"/>
        <w:tblOverlap w:val="never"/>
        <w:tblW w:w="9781" w:type="dxa"/>
        <w:tblLook w:val="04A0" w:firstRow="1" w:lastRow="0" w:firstColumn="1" w:lastColumn="0" w:noHBand="0" w:noVBand="1"/>
      </w:tblPr>
      <w:tblGrid>
        <w:gridCol w:w="1463"/>
        <w:gridCol w:w="8318"/>
      </w:tblGrid>
      <w:tr w:rsidR="00E9633A" w:rsidRPr="00043227" w14:paraId="1C727DD7" w14:textId="77777777" w:rsidTr="001575B0">
        <w:tc>
          <w:tcPr>
            <w:tcW w:w="992" w:type="dxa"/>
          </w:tcPr>
          <w:p w14:paraId="1252C2B5" w14:textId="77777777" w:rsidR="00E9633A" w:rsidRPr="002A794D" w:rsidRDefault="00E9633A" w:rsidP="001575B0">
            <w:pPr>
              <w:rPr>
                <w:rFonts w:ascii="Arial" w:hAnsi="Arial" w:cs="Arial"/>
                <w:b/>
                <w:szCs w:val="18"/>
              </w:rPr>
            </w:pPr>
            <w:r w:rsidRPr="002A794D">
              <w:rPr>
                <w:rFonts w:ascii="Arial" w:hAnsi="Arial" w:cs="Arial"/>
                <w:b/>
                <w:szCs w:val="18"/>
              </w:rPr>
              <w:t>Jurisdiction</w:t>
            </w:r>
          </w:p>
        </w:tc>
        <w:tc>
          <w:tcPr>
            <w:tcW w:w="8789" w:type="dxa"/>
          </w:tcPr>
          <w:p w14:paraId="0C044FB5" w14:textId="77777777" w:rsidR="00E9633A" w:rsidRPr="002A794D" w:rsidRDefault="00E9633A" w:rsidP="001575B0">
            <w:pPr>
              <w:rPr>
                <w:rFonts w:ascii="Arial" w:hAnsi="Arial" w:cs="Arial"/>
                <w:b/>
                <w:szCs w:val="18"/>
              </w:rPr>
            </w:pPr>
            <w:r w:rsidRPr="002A794D">
              <w:rPr>
                <w:rFonts w:ascii="Arial" w:hAnsi="Arial" w:cs="Arial"/>
                <w:b/>
                <w:szCs w:val="18"/>
              </w:rPr>
              <w:t>Action to date</w:t>
            </w:r>
          </w:p>
        </w:tc>
      </w:tr>
      <w:tr w:rsidR="00E9633A" w14:paraId="5285DC1E" w14:textId="77777777" w:rsidTr="001575B0">
        <w:tc>
          <w:tcPr>
            <w:tcW w:w="992" w:type="dxa"/>
          </w:tcPr>
          <w:p w14:paraId="6F526596" w14:textId="77777777" w:rsidR="00E9633A" w:rsidRPr="002A794D" w:rsidRDefault="00E9633A" w:rsidP="001575B0">
            <w:pPr>
              <w:jc w:val="both"/>
              <w:rPr>
                <w:rFonts w:ascii="Arial" w:hAnsi="Arial" w:cs="Arial"/>
                <w:bCs/>
                <w:szCs w:val="18"/>
              </w:rPr>
            </w:pPr>
            <w:r w:rsidRPr="002A794D">
              <w:rPr>
                <w:rFonts w:ascii="Arial" w:hAnsi="Arial" w:cs="Arial"/>
                <w:szCs w:val="18"/>
              </w:rPr>
              <w:t>Western Australia</w:t>
            </w:r>
          </w:p>
        </w:tc>
        <w:tc>
          <w:tcPr>
            <w:tcW w:w="8789" w:type="dxa"/>
          </w:tcPr>
          <w:p w14:paraId="47102C72" w14:textId="7A979001" w:rsidR="00E9633A" w:rsidRPr="002A794D" w:rsidRDefault="00E9633A" w:rsidP="005C7DD9">
            <w:pPr>
              <w:jc w:val="both"/>
              <w:rPr>
                <w:rFonts w:ascii="Arial" w:hAnsi="Arial" w:cs="Arial"/>
                <w:bCs/>
                <w:szCs w:val="18"/>
              </w:rPr>
            </w:pPr>
            <w:r w:rsidRPr="002A794D">
              <w:rPr>
                <w:rFonts w:ascii="Arial" w:hAnsi="Arial" w:cs="Arial"/>
                <w:szCs w:val="18"/>
              </w:rPr>
              <w:t xml:space="preserve">Accepted in principle. </w:t>
            </w:r>
            <w:r w:rsidR="005C7DD9">
              <w:rPr>
                <w:rFonts w:ascii="Arial" w:hAnsi="Arial" w:cs="Arial"/>
                <w:szCs w:val="18"/>
              </w:rPr>
              <w:t xml:space="preserve">The Department of </w:t>
            </w:r>
            <w:r w:rsidRPr="002A794D">
              <w:rPr>
                <w:rFonts w:ascii="Arial" w:hAnsi="Arial" w:cs="Arial"/>
                <w:szCs w:val="18"/>
              </w:rPr>
              <w:t xml:space="preserve">Communities is leading implementation of child safety officers in partnership with </w:t>
            </w:r>
            <w:r w:rsidR="005C7DD9">
              <w:rPr>
                <w:rFonts w:ascii="Arial" w:hAnsi="Arial" w:cs="Arial"/>
                <w:szCs w:val="18"/>
              </w:rPr>
              <w:t>the Department of Local Government, Sport and Cultural Industries</w:t>
            </w:r>
            <w:r w:rsidRPr="002A794D">
              <w:rPr>
                <w:rFonts w:ascii="Arial" w:hAnsi="Arial" w:cs="Arial"/>
                <w:szCs w:val="18"/>
              </w:rPr>
              <w:t xml:space="preserve">. </w:t>
            </w:r>
            <w:r w:rsidR="005C7DD9">
              <w:rPr>
                <w:rFonts w:ascii="Arial" w:hAnsi="Arial" w:cs="Arial"/>
                <w:szCs w:val="18"/>
              </w:rPr>
              <w:t>The Department of the Premier and Cabinet</w:t>
            </w:r>
            <w:r w:rsidRPr="002A794D">
              <w:rPr>
                <w:rFonts w:ascii="Arial" w:hAnsi="Arial" w:cs="Arial"/>
                <w:szCs w:val="18"/>
              </w:rPr>
              <w:t xml:space="preserve"> is leading the development of advice to the State Government on an independent oversight system. </w:t>
            </w:r>
          </w:p>
        </w:tc>
      </w:tr>
      <w:tr w:rsidR="00E9633A" w14:paraId="47097519" w14:textId="77777777" w:rsidTr="001575B0">
        <w:tc>
          <w:tcPr>
            <w:tcW w:w="992" w:type="dxa"/>
          </w:tcPr>
          <w:p w14:paraId="745A4868" w14:textId="77777777" w:rsidR="00E9633A" w:rsidRPr="002A794D" w:rsidRDefault="00E9633A" w:rsidP="001575B0">
            <w:pPr>
              <w:jc w:val="both"/>
              <w:rPr>
                <w:rFonts w:ascii="Arial" w:hAnsi="Arial" w:cs="Arial"/>
                <w:bCs/>
                <w:szCs w:val="18"/>
              </w:rPr>
            </w:pPr>
            <w:r w:rsidRPr="002A794D">
              <w:rPr>
                <w:rFonts w:ascii="Arial" w:hAnsi="Arial" w:cs="Arial"/>
                <w:szCs w:val="18"/>
              </w:rPr>
              <w:t>Victoria</w:t>
            </w:r>
          </w:p>
        </w:tc>
        <w:tc>
          <w:tcPr>
            <w:tcW w:w="8789" w:type="dxa"/>
          </w:tcPr>
          <w:p w14:paraId="4698B1FF" w14:textId="77777777" w:rsidR="00E9633A" w:rsidRPr="002A794D" w:rsidRDefault="00E9633A" w:rsidP="001575B0">
            <w:pPr>
              <w:ind w:right="35"/>
              <w:jc w:val="both"/>
              <w:rPr>
                <w:rFonts w:ascii="Arial" w:hAnsi="Arial" w:cs="Arial"/>
                <w:bCs/>
                <w:szCs w:val="18"/>
              </w:rPr>
            </w:pPr>
            <w:r w:rsidRPr="002A794D">
              <w:rPr>
                <w:rFonts w:ascii="Arial" w:hAnsi="Arial" w:cs="Arial"/>
                <w:szCs w:val="18"/>
              </w:rPr>
              <w:t>Accepted in principle. Volume 6 of the Final Report identifies that a rural city council in Victoria has appointed two child safety officers to help prevent and respond to concerns of abuse.</w:t>
            </w:r>
          </w:p>
          <w:p w14:paraId="6AF152FC" w14:textId="77777777" w:rsidR="00E9633A" w:rsidRPr="002A794D" w:rsidRDefault="00E9633A" w:rsidP="001575B0">
            <w:pPr>
              <w:ind w:right="35"/>
              <w:jc w:val="both"/>
              <w:rPr>
                <w:rFonts w:ascii="Arial" w:hAnsi="Arial" w:cs="Arial"/>
                <w:bCs/>
                <w:szCs w:val="18"/>
              </w:rPr>
            </w:pPr>
            <w:r w:rsidRPr="002A794D">
              <w:rPr>
                <w:rFonts w:ascii="Arial" w:hAnsi="Arial" w:cs="Arial"/>
                <w:szCs w:val="18"/>
              </w:rPr>
              <w:t xml:space="preserve">With the Victorian Government’s support, </w:t>
            </w:r>
            <w:proofErr w:type="spellStart"/>
            <w:r w:rsidRPr="002A794D">
              <w:rPr>
                <w:rFonts w:ascii="Arial" w:hAnsi="Arial" w:cs="Arial"/>
                <w:szCs w:val="18"/>
              </w:rPr>
              <w:t>Vicsport</w:t>
            </w:r>
            <w:proofErr w:type="spellEnd"/>
            <w:r w:rsidRPr="002A794D">
              <w:rPr>
                <w:rFonts w:ascii="Arial" w:hAnsi="Arial" w:cs="Arial"/>
                <w:szCs w:val="18"/>
              </w:rPr>
              <w:t xml:space="preserve"> provides a </w:t>
            </w:r>
            <w:hyperlink r:id="rId9" w:history="1">
              <w:r w:rsidRPr="002A794D">
                <w:rPr>
                  <w:rFonts w:ascii="Arial" w:hAnsi="Arial" w:cs="Arial"/>
                  <w:szCs w:val="18"/>
                </w:rPr>
                <w:t>‘helpdesk’</w:t>
              </w:r>
            </w:hyperlink>
            <w:r w:rsidRPr="002A794D">
              <w:rPr>
                <w:rFonts w:ascii="Arial" w:hAnsi="Arial" w:cs="Arial"/>
                <w:szCs w:val="18"/>
              </w:rPr>
              <w:t>, which delivers assistance and advice to state sporting associations, regional sport assemblies, regional academies of sport, clubs and associations to assist them with cultural change, policy development, change management and communications to meet obligations in Victoria’s Child Safe Standards.</w:t>
            </w:r>
          </w:p>
        </w:tc>
      </w:tr>
      <w:tr w:rsidR="00E9633A" w14:paraId="24D4C16C" w14:textId="77777777" w:rsidTr="001575B0">
        <w:tc>
          <w:tcPr>
            <w:tcW w:w="992" w:type="dxa"/>
          </w:tcPr>
          <w:p w14:paraId="50DE1B1F" w14:textId="77777777" w:rsidR="00E9633A" w:rsidRPr="002A794D" w:rsidRDefault="00E9633A" w:rsidP="001575B0">
            <w:pPr>
              <w:rPr>
                <w:rFonts w:ascii="Arial" w:hAnsi="Arial" w:cs="Arial"/>
                <w:bCs/>
                <w:szCs w:val="18"/>
              </w:rPr>
            </w:pPr>
            <w:r w:rsidRPr="002A794D">
              <w:rPr>
                <w:rFonts w:ascii="Arial" w:hAnsi="Arial" w:cs="Arial"/>
                <w:szCs w:val="18"/>
              </w:rPr>
              <w:t>New South Wales</w:t>
            </w:r>
          </w:p>
        </w:tc>
        <w:tc>
          <w:tcPr>
            <w:tcW w:w="8789" w:type="dxa"/>
          </w:tcPr>
          <w:p w14:paraId="73C34256" w14:textId="78975B6D" w:rsidR="00E9633A" w:rsidRPr="002A794D" w:rsidRDefault="00E9633A" w:rsidP="001575B0">
            <w:pPr>
              <w:jc w:val="both"/>
              <w:rPr>
                <w:rFonts w:ascii="Arial" w:hAnsi="Arial" w:cs="Arial"/>
                <w:bCs/>
                <w:szCs w:val="18"/>
              </w:rPr>
            </w:pPr>
            <w:r w:rsidRPr="002A794D">
              <w:rPr>
                <w:rFonts w:ascii="Arial" w:hAnsi="Arial" w:cs="Arial"/>
                <w:szCs w:val="18"/>
              </w:rPr>
              <w:t xml:space="preserve">Accepted in principle. </w:t>
            </w:r>
          </w:p>
        </w:tc>
      </w:tr>
      <w:tr w:rsidR="00E9633A" w14:paraId="42C7A2F7" w14:textId="77777777" w:rsidTr="001575B0">
        <w:trPr>
          <w:trHeight w:val="692"/>
        </w:trPr>
        <w:tc>
          <w:tcPr>
            <w:tcW w:w="992" w:type="dxa"/>
          </w:tcPr>
          <w:p w14:paraId="110D2088" w14:textId="77777777" w:rsidR="00E9633A" w:rsidRPr="002A794D" w:rsidRDefault="00E9633A" w:rsidP="00895246">
            <w:pPr>
              <w:spacing w:after="0"/>
              <w:ind w:right="-105"/>
              <w:jc w:val="both"/>
              <w:rPr>
                <w:rFonts w:ascii="Arial" w:hAnsi="Arial" w:cs="Arial"/>
                <w:szCs w:val="18"/>
              </w:rPr>
            </w:pPr>
            <w:r w:rsidRPr="002A794D">
              <w:rPr>
                <w:rFonts w:ascii="Arial" w:hAnsi="Arial" w:cs="Arial"/>
                <w:szCs w:val="18"/>
              </w:rPr>
              <w:t xml:space="preserve">Australian </w:t>
            </w:r>
          </w:p>
          <w:p w14:paraId="3FA5C225" w14:textId="77777777" w:rsidR="00E9633A" w:rsidRPr="002A794D" w:rsidRDefault="00E9633A" w:rsidP="00895246">
            <w:pPr>
              <w:spacing w:after="0"/>
              <w:ind w:right="-105"/>
              <w:jc w:val="both"/>
              <w:rPr>
                <w:rFonts w:ascii="Arial" w:hAnsi="Arial" w:cs="Arial"/>
                <w:bCs/>
                <w:szCs w:val="18"/>
              </w:rPr>
            </w:pPr>
            <w:r w:rsidRPr="002A794D">
              <w:rPr>
                <w:rFonts w:ascii="Arial" w:hAnsi="Arial" w:cs="Arial"/>
                <w:szCs w:val="18"/>
              </w:rPr>
              <w:t>Capital Territory</w:t>
            </w:r>
          </w:p>
        </w:tc>
        <w:tc>
          <w:tcPr>
            <w:tcW w:w="8789" w:type="dxa"/>
          </w:tcPr>
          <w:p w14:paraId="5515DCE2" w14:textId="77777777" w:rsidR="00E9633A" w:rsidRPr="002A794D" w:rsidRDefault="00E9633A" w:rsidP="001575B0">
            <w:pPr>
              <w:jc w:val="both"/>
              <w:rPr>
                <w:rFonts w:ascii="Arial" w:hAnsi="Arial" w:cs="Arial"/>
                <w:bCs/>
                <w:szCs w:val="18"/>
              </w:rPr>
            </w:pPr>
            <w:r w:rsidRPr="002A794D">
              <w:rPr>
                <w:rFonts w:ascii="Arial" w:hAnsi="Arial" w:cs="Arial"/>
                <w:szCs w:val="18"/>
              </w:rPr>
              <w:t>Accepted in principle. No reported progress.</w:t>
            </w:r>
          </w:p>
        </w:tc>
      </w:tr>
      <w:tr w:rsidR="00E9633A" w14:paraId="5CEAA4AB" w14:textId="77777777" w:rsidTr="001575B0">
        <w:tc>
          <w:tcPr>
            <w:tcW w:w="992" w:type="dxa"/>
          </w:tcPr>
          <w:p w14:paraId="7FC3C7E6" w14:textId="77777777" w:rsidR="00E9633A" w:rsidRPr="002A794D" w:rsidRDefault="00E9633A" w:rsidP="001575B0">
            <w:pPr>
              <w:ind w:right="-105"/>
              <w:jc w:val="both"/>
              <w:rPr>
                <w:rFonts w:ascii="Arial" w:hAnsi="Arial" w:cs="Arial"/>
                <w:bCs/>
                <w:szCs w:val="18"/>
              </w:rPr>
            </w:pPr>
            <w:r w:rsidRPr="002A794D">
              <w:rPr>
                <w:rFonts w:ascii="Arial" w:hAnsi="Arial" w:cs="Arial"/>
                <w:szCs w:val="18"/>
              </w:rPr>
              <w:t>Northern Territory</w:t>
            </w:r>
          </w:p>
        </w:tc>
        <w:tc>
          <w:tcPr>
            <w:tcW w:w="8789" w:type="dxa"/>
          </w:tcPr>
          <w:p w14:paraId="14D8D185" w14:textId="77777777" w:rsidR="00E9633A" w:rsidRPr="002A794D" w:rsidRDefault="00E9633A" w:rsidP="001575B0">
            <w:pPr>
              <w:jc w:val="both"/>
              <w:rPr>
                <w:rFonts w:ascii="Arial" w:hAnsi="Arial" w:cs="Arial"/>
                <w:bCs/>
                <w:szCs w:val="18"/>
              </w:rPr>
            </w:pPr>
            <w:r w:rsidRPr="002A794D">
              <w:rPr>
                <w:rFonts w:ascii="Arial" w:hAnsi="Arial" w:cs="Arial"/>
                <w:szCs w:val="18"/>
              </w:rPr>
              <w:t>Accepted in principle. No reported progress.</w:t>
            </w:r>
          </w:p>
        </w:tc>
      </w:tr>
      <w:tr w:rsidR="00E9633A" w14:paraId="5EAD18C5" w14:textId="77777777" w:rsidTr="001575B0">
        <w:tc>
          <w:tcPr>
            <w:tcW w:w="992" w:type="dxa"/>
          </w:tcPr>
          <w:p w14:paraId="30BC2DA8" w14:textId="77777777" w:rsidR="00E9633A" w:rsidRPr="002A794D" w:rsidRDefault="00E9633A" w:rsidP="001575B0">
            <w:pPr>
              <w:jc w:val="both"/>
              <w:rPr>
                <w:rFonts w:ascii="Arial" w:hAnsi="Arial" w:cs="Arial"/>
                <w:bCs/>
                <w:szCs w:val="18"/>
              </w:rPr>
            </w:pPr>
            <w:r w:rsidRPr="002A794D">
              <w:rPr>
                <w:rFonts w:ascii="Arial" w:hAnsi="Arial" w:cs="Arial"/>
                <w:szCs w:val="18"/>
              </w:rPr>
              <w:t>Queensland</w:t>
            </w:r>
          </w:p>
        </w:tc>
        <w:tc>
          <w:tcPr>
            <w:tcW w:w="8789" w:type="dxa"/>
          </w:tcPr>
          <w:p w14:paraId="3E305156" w14:textId="77777777" w:rsidR="00E9633A" w:rsidRPr="002A794D" w:rsidRDefault="00E9633A" w:rsidP="001575B0">
            <w:pPr>
              <w:jc w:val="both"/>
              <w:rPr>
                <w:rFonts w:ascii="Arial" w:hAnsi="Arial" w:cs="Arial"/>
                <w:bCs/>
                <w:szCs w:val="18"/>
              </w:rPr>
            </w:pPr>
            <w:r w:rsidRPr="002A794D">
              <w:rPr>
                <w:rFonts w:ascii="Arial" w:hAnsi="Arial" w:cs="Arial"/>
                <w:szCs w:val="18"/>
              </w:rPr>
              <w:t>Listed for further consideration. The Queensland Government notes this recommendation is primarily the responsibility of the local government sector. The Queensland Government notes there are likely to be resource implications associated with implementing this recommendation, particularly for smaller remote, rural and Indigenous local governments, and will collaborate with the local government sector to identify the best way to support local institutions.</w:t>
            </w:r>
          </w:p>
        </w:tc>
      </w:tr>
      <w:tr w:rsidR="00E9633A" w14:paraId="619FC69A" w14:textId="77777777" w:rsidTr="001575B0">
        <w:trPr>
          <w:trHeight w:val="612"/>
        </w:trPr>
        <w:tc>
          <w:tcPr>
            <w:tcW w:w="992" w:type="dxa"/>
          </w:tcPr>
          <w:p w14:paraId="319C372D" w14:textId="77777777" w:rsidR="00E9633A" w:rsidRPr="002A794D" w:rsidRDefault="00E9633A" w:rsidP="001575B0">
            <w:pPr>
              <w:ind w:right="37"/>
              <w:jc w:val="both"/>
              <w:rPr>
                <w:rFonts w:ascii="Arial" w:hAnsi="Arial" w:cs="Arial"/>
                <w:bCs/>
                <w:szCs w:val="18"/>
              </w:rPr>
            </w:pPr>
            <w:r w:rsidRPr="002A794D">
              <w:rPr>
                <w:rFonts w:ascii="Arial" w:hAnsi="Arial" w:cs="Arial"/>
                <w:szCs w:val="18"/>
              </w:rPr>
              <w:t>South Australia</w:t>
            </w:r>
          </w:p>
        </w:tc>
        <w:tc>
          <w:tcPr>
            <w:tcW w:w="8789" w:type="dxa"/>
          </w:tcPr>
          <w:p w14:paraId="29E2172C" w14:textId="3E8B6817" w:rsidR="00E9633A" w:rsidRPr="003A5D1E" w:rsidRDefault="00E9633A" w:rsidP="001575B0">
            <w:pPr>
              <w:pStyle w:val="ListParagraph"/>
              <w:numPr>
                <w:ilvl w:val="0"/>
                <w:numId w:val="10"/>
              </w:numPr>
              <w:ind w:left="0" w:right="35" w:hanging="491"/>
              <w:jc w:val="both"/>
              <w:rPr>
                <w:szCs w:val="18"/>
              </w:rPr>
            </w:pPr>
            <w:r w:rsidRPr="002A794D">
              <w:rPr>
                <w:sz w:val="22"/>
                <w:szCs w:val="18"/>
              </w:rPr>
              <w:t>Noted. This recommendation is seen to be the responsibility of local governments and is outside the scope of the South Australian Government’s response to the Final Report</w:t>
            </w:r>
          </w:p>
        </w:tc>
      </w:tr>
      <w:tr w:rsidR="00E9633A" w14:paraId="3A7C12E4" w14:textId="77777777" w:rsidTr="001575B0">
        <w:trPr>
          <w:trHeight w:val="744"/>
        </w:trPr>
        <w:tc>
          <w:tcPr>
            <w:tcW w:w="992" w:type="dxa"/>
          </w:tcPr>
          <w:p w14:paraId="4992F70F" w14:textId="77777777" w:rsidR="00E9633A" w:rsidRPr="002A794D" w:rsidRDefault="00E9633A" w:rsidP="001575B0">
            <w:pPr>
              <w:jc w:val="both"/>
              <w:rPr>
                <w:rFonts w:ascii="Arial" w:hAnsi="Arial" w:cs="Arial"/>
                <w:bCs/>
                <w:szCs w:val="18"/>
              </w:rPr>
            </w:pPr>
            <w:r w:rsidRPr="002A794D">
              <w:rPr>
                <w:rFonts w:ascii="Arial" w:hAnsi="Arial" w:cs="Arial"/>
                <w:szCs w:val="18"/>
              </w:rPr>
              <w:t>Tasmania</w:t>
            </w:r>
          </w:p>
        </w:tc>
        <w:tc>
          <w:tcPr>
            <w:tcW w:w="8789" w:type="dxa"/>
          </w:tcPr>
          <w:p w14:paraId="261CD09E" w14:textId="77777777" w:rsidR="00E9633A" w:rsidRPr="002A794D" w:rsidRDefault="00E9633A" w:rsidP="001575B0">
            <w:pPr>
              <w:pStyle w:val="ListParagraph"/>
              <w:ind w:left="0" w:right="0"/>
              <w:jc w:val="both"/>
              <w:rPr>
                <w:sz w:val="22"/>
                <w:szCs w:val="18"/>
              </w:rPr>
            </w:pPr>
            <w:r w:rsidRPr="002A794D">
              <w:rPr>
                <w:bCs w:val="0"/>
                <w:sz w:val="22"/>
                <w:szCs w:val="18"/>
              </w:rPr>
              <w:t>Accepted in principle</w:t>
            </w:r>
            <w:r w:rsidRPr="002A794D">
              <w:rPr>
                <w:sz w:val="22"/>
                <w:szCs w:val="18"/>
              </w:rPr>
              <w:t>. The Tasmanian Government agreed to work with the Local Government Association to progress this work.</w:t>
            </w:r>
          </w:p>
        </w:tc>
      </w:tr>
    </w:tbl>
    <w:p w14:paraId="30BE2C08" w14:textId="5C75B1DF" w:rsidR="00E9633A" w:rsidRDefault="00E9633A" w:rsidP="00E9633A">
      <w:pPr>
        <w:spacing w:after="240"/>
        <w:jc w:val="both"/>
        <w:rPr>
          <w:rFonts w:ascii="Arial" w:hAnsi="Arial" w:cs="Arial"/>
        </w:rPr>
      </w:pPr>
    </w:p>
    <w:p w14:paraId="2A35A735" w14:textId="77777777" w:rsidR="002C5823" w:rsidRPr="00E9633A" w:rsidRDefault="002C5823" w:rsidP="00E9633A">
      <w:pPr>
        <w:spacing w:after="240"/>
        <w:jc w:val="both"/>
        <w:rPr>
          <w:rFonts w:ascii="Arial" w:hAnsi="Arial" w:cs="Arial"/>
        </w:rPr>
      </w:pPr>
    </w:p>
    <w:p w14:paraId="0BAC18BC" w14:textId="63965998" w:rsidR="002C5823" w:rsidRPr="00F577EC" w:rsidRDefault="002C5823" w:rsidP="005B5F74">
      <w:pPr>
        <w:pStyle w:val="Heading1"/>
        <w:pageBreakBefore/>
        <w:numPr>
          <w:ilvl w:val="0"/>
          <w:numId w:val="1"/>
        </w:numPr>
        <w:ind w:left="425" w:hanging="425"/>
        <w:rPr>
          <w:color w:val="0054A6"/>
          <w:szCs w:val="28"/>
        </w:rPr>
      </w:pPr>
      <w:bookmarkStart w:id="16" w:name="_Toc57793785"/>
      <w:r w:rsidRPr="00F577EC">
        <w:rPr>
          <w:color w:val="0054A6"/>
          <w:szCs w:val="28"/>
        </w:rPr>
        <w:lastRenderedPageBreak/>
        <w:t>Process for consultation with the local government sector</w:t>
      </w:r>
      <w:bookmarkEnd w:id="16"/>
    </w:p>
    <w:p w14:paraId="643D9A2B" w14:textId="77777777" w:rsidR="002C5823" w:rsidRDefault="002C5823" w:rsidP="002C5823">
      <w:pPr>
        <w:pStyle w:val="Heading2"/>
      </w:pPr>
      <w:bookmarkStart w:id="17" w:name="_Toc57793786"/>
      <w:r>
        <w:t>Phase 1 – Endorsement of consultation process (complete)</w:t>
      </w:r>
      <w:bookmarkEnd w:id="17"/>
    </w:p>
    <w:p w14:paraId="2A505477" w14:textId="77777777" w:rsidR="002C5823" w:rsidRDefault="002C5823" w:rsidP="002C5823">
      <w:pPr>
        <w:spacing w:after="240"/>
        <w:jc w:val="both"/>
        <w:rPr>
          <w:rFonts w:ascii="Arial" w:hAnsi="Arial" w:cs="Arial"/>
        </w:rPr>
      </w:pPr>
      <w:r w:rsidRPr="002A794D">
        <w:rPr>
          <w:rFonts w:ascii="Arial" w:hAnsi="Arial" w:cs="Arial"/>
        </w:rPr>
        <w:t>September 2020</w:t>
      </w:r>
    </w:p>
    <w:p w14:paraId="66C521D5" w14:textId="10635069" w:rsidR="002C5823" w:rsidRPr="002A794D" w:rsidRDefault="005C7DD9" w:rsidP="002C5823">
      <w:pPr>
        <w:spacing w:after="240"/>
        <w:jc w:val="both"/>
        <w:rPr>
          <w:rFonts w:ascii="Arial" w:hAnsi="Arial" w:cs="Arial"/>
        </w:rPr>
      </w:pPr>
      <w:r>
        <w:rPr>
          <w:rFonts w:ascii="Arial" w:hAnsi="Arial" w:cs="Arial"/>
        </w:rPr>
        <w:t xml:space="preserve">The Department of </w:t>
      </w:r>
      <w:r w:rsidR="002C5823" w:rsidRPr="002A794D">
        <w:rPr>
          <w:rFonts w:ascii="Arial" w:hAnsi="Arial" w:cs="Arial"/>
        </w:rPr>
        <w:t xml:space="preserve">Communities and </w:t>
      </w:r>
      <w:r>
        <w:rPr>
          <w:rFonts w:ascii="Arial" w:hAnsi="Arial" w:cs="Arial"/>
        </w:rPr>
        <w:t>the Department of Local Government, Sport and Cultural Industries</w:t>
      </w:r>
      <w:r w:rsidR="002C5823" w:rsidRPr="002A794D">
        <w:rPr>
          <w:rFonts w:ascii="Arial" w:hAnsi="Arial" w:cs="Arial"/>
        </w:rPr>
        <w:t xml:space="preserve"> developed a proposed consultation process, which was shared, discussed and endorsed with the Local Government Professional</w:t>
      </w:r>
      <w:r w:rsidR="002C5823">
        <w:rPr>
          <w:rFonts w:ascii="Arial" w:hAnsi="Arial" w:cs="Arial"/>
        </w:rPr>
        <w:t>s of Western Australia’s (LG Pro)</w:t>
      </w:r>
      <w:r w:rsidR="002C5823" w:rsidRPr="002A794D">
        <w:rPr>
          <w:rFonts w:ascii="Arial" w:hAnsi="Arial" w:cs="Arial"/>
        </w:rPr>
        <w:t xml:space="preserve"> Community Development Network on 1 October 2020. The paper was also shared with the leadership group of the Western Australian Local Government Association</w:t>
      </w:r>
      <w:r w:rsidR="002C5823">
        <w:rPr>
          <w:rFonts w:ascii="Arial" w:hAnsi="Arial" w:cs="Arial"/>
        </w:rPr>
        <w:t>’s (WALGA)</w:t>
      </w:r>
      <w:r w:rsidR="002C5823" w:rsidRPr="002A794D">
        <w:rPr>
          <w:rFonts w:ascii="Arial" w:hAnsi="Arial" w:cs="Arial"/>
        </w:rPr>
        <w:t xml:space="preserve"> Local Government Community Safety Network for comment and feedback.</w:t>
      </w:r>
    </w:p>
    <w:p w14:paraId="33AFE8F5" w14:textId="77777777" w:rsidR="002C5823" w:rsidRPr="002A794D" w:rsidRDefault="002C5823" w:rsidP="002C5823">
      <w:pPr>
        <w:pStyle w:val="Heading2"/>
      </w:pPr>
      <w:bookmarkStart w:id="18" w:name="_Toc57793787"/>
      <w:r w:rsidRPr="002A794D">
        <w:t>Phase 2 – Consultation process (in progress)</w:t>
      </w:r>
      <w:bookmarkEnd w:id="18"/>
    </w:p>
    <w:p w14:paraId="7E88CD27" w14:textId="3D42639F" w:rsidR="002C5823" w:rsidRDefault="00826F4C" w:rsidP="002C5823">
      <w:pPr>
        <w:spacing w:after="240"/>
        <w:jc w:val="both"/>
        <w:rPr>
          <w:rFonts w:ascii="Arial" w:hAnsi="Arial" w:cs="Arial"/>
        </w:rPr>
      </w:pPr>
      <w:r>
        <w:rPr>
          <w:rFonts w:ascii="Arial" w:hAnsi="Arial" w:cs="Arial"/>
        </w:rPr>
        <w:t>Dece</w:t>
      </w:r>
      <w:r w:rsidR="002C5823">
        <w:rPr>
          <w:rFonts w:ascii="Arial" w:hAnsi="Arial" w:cs="Arial"/>
        </w:rPr>
        <w:t xml:space="preserve">mber 2020 – </w:t>
      </w:r>
      <w:r>
        <w:rPr>
          <w:rFonts w:ascii="Arial" w:hAnsi="Arial" w:cs="Arial"/>
        </w:rPr>
        <w:t>April</w:t>
      </w:r>
      <w:r w:rsidR="002C5823">
        <w:rPr>
          <w:rFonts w:ascii="Arial" w:hAnsi="Arial" w:cs="Arial"/>
        </w:rPr>
        <w:t xml:space="preserve"> 2021</w:t>
      </w:r>
    </w:p>
    <w:p w14:paraId="61333C50" w14:textId="2AF1D489" w:rsidR="002C5823" w:rsidRPr="002A794D" w:rsidRDefault="002C5823" w:rsidP="002C5823">
      <w:pPr>
        <w:spacing w:after="240"/>
        <w:jc w:val="both"/>
        <w:rPr>
          <w:rFonts w:ascii="Arial" w:hAnsi="Arial" w:cs="Arial"/>
        </w:rPr>
      </w:pPr>
      <w:r w:rsidRPr="002A794D">
        <w:rPr>
          <w:rFonts w:ascii="Arial" w:hAnsi="Arial" w:cs="Arial"/>
        </w:rPr>
        <w:t xml:space="preserve">This discussion paper was developed by </w:t>
      </w:r>
      <w:r w:rsidR="005C7DD9">
        <w:rPr>
          <w:rFonts w:ascii="Arial" w:hAnsi="Arial" w:cs="Arial"/>
        </w:rPr>
        <w:t xml:space="preserve">the Department of </w:t>
      </w:r>
      <w:r w:rsidRPr="002A794D">
        <w:rPr>
          <w:rFonts w:ascii="Arial" w:hAnsi="Arial" w:cs="Arial"/>
        </w:rPr>
        <w:t xml:space="preserve">Communities and </w:t>
      </w:r>
      <w:r w:rsidR="005C7DD9">
        <w:rPr>
          <w:rFonts w:ascii="Arial" w:hAnsi="Arial" w:cs="Arial"/>
        </w:rPr>
        <w:t>the Department of Local Government, Sport and Cultural Industries</w:t>
      </w:r>
      <w:r>
        <w:rPr>
          <w:rFonts w:ascii="Arial" w:hAnsi="Arial" w:cs="Arial"/>
        </w:rPr>
        <w:t xml:space="preserve">, in consultation with </w:t>
      </w:r>
      <w:r w:rsidR="005C7DD9">
        <w:rPr>
          <w:rFonts w:ascii="Arial" w:hAnsi="Arial" w:cs="Arial"/>
        </w:rPr>
        <w:t>the Department of the Premier and Cabinet</w:t>
      </w:r>
      <w:r>
        <w:rPr>
          <w:rFonts w:ascii="Arial" w:hAnsi="Arial" w:cs="Arial"/>
        </w:rPr>
        <w:t xml:space="preserve">, CCYP and WALGA. It </w:t>
      </w:r>
      <w:r w:rsidRPr="002A794D">
        <w:rPr>
          <w:rFonts w:ascii="Arial" w:hAnsi="Arial" w:cs="Arial"/>
        </w:rPr>
        <w:t>will be distributed to individual local governments through WALGA and LG</w:t>
      </w:r>
      <w:r>
        <w:rPr>
          <w:rFonts w:ascii="Arial" w:hAnsi="Arial" w:cs="Arial"/>
        </w:rPr>
        <w:t xml:space="preserve"> </w:t>
      </w:r>
      <w:r w:rsidRPr="002A794D">
        <w:rPr>
          <w:rFonts w:ascii="Arial" w:hAnsi="Arial" w:cs="Arial"/>
        </w:rPr>
        <w:t xml:space="preserve">Pro by </w:t>
      </w:r>
      <w:r w:rsidR="00826F4C">
        <w:rPr>
          <w:rFonts w:ascii="Arial" w:hAnsi="Arial" w:cs="Arial"/>
        </w:rPr>
        <w:t>Wednes</w:t>
      </w:r>
      <w:r>
        <w:rPr>
          <w:rFonts w:ascii="Arial" w:hAnsi="Arial" w:cs="Arial"/>
        </w:rPr>
        <w:t xml:space="preserve">day, </w:t>
      </w:r>
      <w:r w:rsidR="00826F4C">
        <w:rPr>
          <w:rFonts w:ascii="Arial" w:hAnsi="Arial" w:cs="Arial"/>
        </w:rPr>
        <w:t>2</w:t>
      </w:r>
      <w:r w:rsidRPr="002A794D">
        <w:rPr>
          <w:rFonts w:ascii="Arial" w:hAnsi="Arial" w:cs="Arial"/>
        </w:rPr>
        <w:t xml:space="preserve"> </w:t>
      </w:r>
      <w:r w:rsidR="00826F4C">
        <w:rPr>
          <w:rFonts w:ascii="Arial" w:hAnsi="Arial" w:cs="Arial"/>
        </w:rPr>
        <w:t>Dec</w:t>
      </w:r>
      <w:r w:rsidRPr="002A794D">
        <w:rPr>
          <w:rFonts w:ascii="Arial" w:hAnsi="Arial" w:cs="Arial"/>
        </w:rPr>
        <w:t xml:space="preserve">ember 2020, with feedback required from individual local governments and peak bodies by Close of Business </w:t>
      </w:r>
      <w:r>
        <w:rPr>
          <w:rFonts w:ascii="Arial" w:hAnsi="Arial" w:cs="Arial"/>
        </w:rPr>
        <w:t xml:space="preserve">on </w:t>
      </w:r>
      <w:r w:rsidRPr="002A794D">
        <w:rPr>
          <w:rFonts w:ascii="Arial" w:hAnsi="Arial" w:cs="Arial"/>
        </w:rPr>
        <w:t xml:space="preserve">Friday, </w:t>
      </w:r>
      <w:r w:rsidR="00826F4C">
        <w:rPr>
          <w:rFonts w:ascii="Arial" w:hAnsi="Arial" w:cs="Arial"/>
        </w:rPr>
        <w:t>2</w:t>
      </w:r>
      <w:r>
        <w:rPr>
          <w:rFonts w:ascii="Arial" w:hAnsi="Arial" w:cs="Arial"/>
        </w:rPr>
        <w:t xml:space="preserve"> </w:t>
      </w:r>
      <w:r w:rsidR="00826F4C">
        <w:rPr>
          <w:rFonts w:ascii="Arial" w:hAnsi="Arial" w:cs="Arial"/>
        </w:rPr>
        <w:t>April</w:t>
      </w:r>
      <w:r>
        <w:rPr>
          <w:rFonts w:ascii="Arial" w:hAnsi="Arial" w:cs="Arial"/>
        </w:rPr>
        <w:t xml:space="preserve"> </w:t>
      </w:r>
      <w:r w:rsidRPr="002A794D">
        <w:rPr>
          <w:rFonts w:ascii="Arial" w:hAnsi="Arial" w:cs="Arial"/>
        </w:rPr>
        <w:t xml:space="preserve">2021. </w:t>
      </w:r>
    </w:p>
    <w:p w14:paraId="059DBFAE" w14:textId="06D36685" w:rsidR="002C5823" w:rsidRPr="002A794D" w:rsidRDefault="002C5823" w:rsidP="002C5823">
      <w:pPr>
        <w:spacing w:after="240"/>
        <w:jc w:val="both"/>
        <w:rPr>
          <w:rFonts w:ascii="Arial" w:hAnsi="Arial" w:cs="Arial"/>
        </w:rPr>
      </w:pPr>
      <w:r w:rsidRPr="002A794D">
        <w:rPr>
          <w:rFonts w:ascii="Arial" w:hAnsi="Arial" w:cs="Arial"/>
        </w:rPr>
        <w:t>The State Government will facilitate presentation</w:t>
      </w:r>
      <w:r w:rsidR="001A0484">
        <w:rPr>
          <w:rFonts w:ascii="Arial" w:hAnsi="Arial" w:cs="Arial"/>
        </w:rPr>
        <w:t>s</w:t>
      </w:r>
      <w:r w:rsidRPr="002A794D">
        <w:rPr>
          <w:rFonts w:ascii="Arial" w:hAnsi="Arial" w:cs="Arial"/>
        </w:rPr>
        <w:t xml:space="preserve"> for local governments on the discussion paper via webinar </w:t>
      </w:r>
      <w:r>
        <w:rPr>
          <w:rFonts w:ascii="Arial" w:hAnsi="Arial" w:cs="Arial"/>
        </w:rPr>
        <w:t xml:space="preserve">on Monday, </w:t>
      </w:r>
      <w:r w:rsidR="00826F4C">
        <w:rPr>
          <w:rFonts w:ascii="Arial" w:hAnsi="Arial" w:cs="Arial"/>
        </w:rPr>
        <w:t>14</w:t>
      </w:r>
      <w:r>
        <w:rPr>
          <w:rFonts w:ascii="Arial" w:hAnsi="Arial" w:cs="Arial"/>
        </w:rPr>
        <w:t xml:space="preserve"> </w:t>
      </w:r>
      <w:r w:rsidR="00826F4C">
        <w:rPr>
          <w:rFonts w:ascii="Arial" w:hAnsi="Arial" w:cs="Arial"/>
        </w:rPr>
        <w:t>Dec</w:t>
      </w:r>
      <w:r w:rsidRPr="002A794D">
        <w:rPr>
          <w:rFonts w:ascii="Arial" w:hAnsi="Arial" w:cs="Arial"/>
        </w:rPr>
        <w:t>ember 2020</w:t>
      </w:r>
      <w:r w:rsidR="001A0484">
        <w:rPr>
          <w:rFonts w:ascii="Arial" w:hAnsi="Arial" w:cs="Arial"/>
        </w:rPr>
        <w:t xml:space="preserve"> and</w:t>
      </w:r>
      <w:r w:rsidR="000A0E9F">
        <w:rPr>
          <w:rFonts w:ascii="Arial" w:hAnsi="Arial" w:cs="Arial"/>
        </w:rPr>
        <w:t xml:space="preserve"> Thursday,</w:t>
      </w:r>
      <w:r w:rsidR="001A0484">
        <w:rPr>
          <w:rFonts w:ascii="Arial" w:hAnsi="Arial" w:cs="Arial"/>
        </w:rPr>
        <w:t xml:space="preserve"> 4 February 2021</w:t>
      </w:r>
      <w:r w:rsidRPr="002A794D">
        <w:rPr>
          <w:rFonts w:ascii="Arial" w:hAnsi="Arial" w:cs="Arial"/>
        </w:rPr>
        <w:t>. The webinar</w:t>
      </w:r>
      <w:r w:rsidR="001A0484">
        <w:rPr>
          <w:rFonts w:ascii="Arial" w:hAnsi="Arial" w:cs="Arial"/>
        </w:rPr>
        <w:t>s</w:t>
      </w:r>
      <w:r w:rsidRPr="002A794D">
        <w:rPr>
          <w:rFonts w:ascii="Arial" w:hAnsi="Arial" w:cs="Arial"/>
        </w:rPr>
        <w:t xml:space="preserve"> will be presented by </w:t>
      </w:r>
      <w:r w:rsidR="005C7DD9" w:rsidRPr="005C7DD9">
        <w:rPr>
          <w:rFonts w:ascii="Arial" w:hAnsi="Arial" w:cs="Arial"/>
        </w:rPr>
        <w:t>the Department of Communities and the Department of Local Government, Sport and Cultural Industries</w:t>
      </w:r>
      <w:r w:rsidR="005C7DD9">
        <w:rPr>
          <w:rFonts w:ascii="Arial" w:hAnsi="Arial" w:cs="Arial"/>
        </w:rPr>
        <w:t xml:space="preserve"> </w:t>
      </w:r>
      <w:r w:rsidRPr="002A794D">
        <w:rPr>
          <w:rFonts w:ascii="Arial" w:hAnsi="Arial" w:cs="Arial"/>
        </w:rPr>
        <w:t>with support from WALGA and LG Pro.</w:t>
      </w:r>
      <w:r w:rsidR="001A0484">
        <w:rPr>
          <w:rFonts w:ascii="Arial" w:hAnsi="Arial" w:cs="Arial"/>
        </w:rPr>
        <w:t xml:space="preserve">  </w:t>
      </w:r>
      <w:r w:rsidR="001A0484" w:rsidRPr="001A0484">
        <w:rPr>
          <w:rFonts w:ascii="Arial" w:hAnsi="Arial" w:cs="Arial"/>
        </w:rPr>
        <w:t>To register your interest please email</w:t>
      </w:r>
      <w:r w:rsidR="001A0484">
        <w:rPr>
          <w:rFonts w:ascii="Arial" w:hAnsi="Arial" w:cs="Arial"/>
        </w:rPr>
        <w:t xml:space="preserve"> </w:t>
      </w:r>
      <w:hyperlink r:id="rId10" w:history="1">
        <w:r w:rsidR="001A0484" w:rsidRPr="00546305">
          <w:rPr>
            <w:rStyle w:val="Hyperlink"/>
            <w:rFonts w:ascii="Arial" w:hAnsi="Arial" w:cs="Arial"/>
          </w:rPr>
          <w:t>childsafeguarding@dlgsc.wa.gov.au</w:t>
        </w:r>
      </w:hyperlink>
      <w:r w:rsidR="001A0484">
        <w:rPr>
          <w:rFonts w:ascii="Arial" w:hAnsi="Arial" w:cs="Arial"/>
        </w:rPr>
        <w:t xml:space="preserve"> </w:t>
      </w:r>
      <w:r w:rsidR="001A0484" w:rsidRPr="001A0484">
        <w:rPr>
          <w:rFonts w:ascii="Arial" w:hAnsi="Arial" w:cs="Arial"/>
        </w:rPr>
        <w:t>prior to each webinar</w:t>
      </w:r>
      <w:r w:rsidR="001A0484">
        <w:rPr>
          <w:rFonts w:ascii="Arial" w:hAnsi="Arial" w:cs="Arial"/>
        </w:rPr>
        <w:t>.</w:t>
      </w:r>
    </w:p>
    <w:p w14:paraId="0FCF17EF" w14:textId="4572CA8C" w:rsidR="002C5823" w:rsidRPr="00E360A6" w:rsidRDefault="002C5823" w:rsidP="002C5823">
      <w:pPr>
        <w:spacing w:after="240"/>
        <w:jc w:val="both"/>
        <w:rPr>
          <w:rFonts w:ascii="Arial" w:hAnsi="Arial" w:cs="Arial"/>
        </w:rPr>
      </w:pPr>
      <w:r w:rsidRPr="00E360A6">
        <w:rPr>
          <w:rFonts w:ascii="Arial" w:hAnsi="Arial" w:cs="Arial"/>
        </w:rPr>
        <w:t xml:space="preserve">This </w:t>
      </w:r>
      <w:r w:rsidR="009E0E87" w:rsidRPr="00E360A6">
        <w:rPr>
          <w:rFonts w:ascii="Arial" w:hAnsi="Arial" w:cs="Arial"/>
        </w:rPr>
        <w:t xml:space="preserve">consultation process </w:t>
      </w:r>
      <w:r w:rsidR="00084BE9" w:rsidRPr="00E360A6">
        <w:rPr>
          <w:rFonts w:ascii="Arial" w:hAnsi="Arial" w:cs="Arial"/>
        </w:rPr>
        <w:t xml:space="preserve">aligns </w:t>
      </w:r>
      <w:r w:rsidRPr="00E360A6">
        <w:rPr>
          <w:rFonts w:ascii="Arial" w:hAnsi="Arial" w:cs="Arial"/>
        </w:rPr>
        <w:t xml:space="preserve">with the consultation on the </w:t>
      </w:r>
      <w:r w:rsidR="00084BE9" w:rsidRPr="00E360A6">
        <w:rPr>
          <w:rFonts w:ascii="Arial" w:hAnsi="Arial" w:cs="Arial"/>
        </w:rPr>
        <w:t xml:space="preserve">design of the </w:t>
      </w:r>
      <w:r w:rsidRPr="00E360A6">
        <w:rPr>
          <w:rFonts w:ascii="Arial" w:hAnsi="Arial" w:cs="Arial"/>
        </w:rPr>
        <w:t xml:space="preserve">independent oversight </w:t>
      </w:r>
      <w:r w:rsidR="00084BE9" w:rsidRPr="00E360A6">
        <w:rPr>
          <w:rFonts w:ascii="Arial" w:hAnsi="Arial" w:cs="Arial"/>
        </w:rPr>
        <w:t xml:space="preserve">system, </w:t>
      </w:r>
      <w:r w:rsidR="00923E73" w:rsidRPr="00E360A6">
        <w:rPr>
          <w:rFonts w:ascii="Arial" w:hAnsi="Arial" w:cs="Arial"/>
        </w:rPr>
        <w:t>which includes</w:t>
      </w:r>
      <w:r w:rsidR="00084BE9" w:rsidRPr="00E360A6">
        <w:rPr>
          <w:rFonts w:ascii="Arial" w:hAnsi="Arial" w:cs="Arial"/>
        </w:rPr>
        <w:t xml:space="preserve"> the monitoring and enforcing </w:t>
      </w:r>
      <w:r w:rsidRPr="00E360A6">
        <w:rPr>
          <w:rFonts w:ascii="Arial" w:hAnsi="Arial" w:cs="Arial"/>
        </w:rPr>
        <w:t xml:space="preserve">of the National Principles. </w:t>
      </w:r>
      <w:r w:rsidR="00923E73" w:rsidRPr="00E360A6">
        <w:rPr>
          <w:rFonts w:ascii="Arial" w:hAnsi="Arial" w:cs="Arial"/>
        </w:rPr>
        <w:t>Between November 2020 and</w:t>
      </w:r>
      <w:r w:rsidR="00E360A6" w:rsidRPr="00E360A6">
        <w:rPr>
          <w:rFonts w:ascii="Arial" w:hAnsi="Arial" w:cs="Arial"/>
        </w:rPr>
        <w:t xml:space="preserve"> February </w:t>
      </w:r>
      <w:r w:rsidR="00923E73" w:rsidRPr="00E360A6">
        <w:rPr>
          <w:rFonts w:ascii="Arial" w:hAnsi="Arial" w:cs="Arial"/>
        </w:rPr>
        <w:t>2021,</w:t>
      </w:r>
      <w:r w:rsidRPr="00E360A6">
        <w:rPr>
          <w:rFonts w:ascii="Arial" w:hAnsi="Arial" w:cs="Arial"/>
        </w:rPr>
        <w:t xml:space="preserve"> </w:t>
      </w:r>
      <w:r w:rsidR="00923E73" w:rsidRPr="00E360A6">
        <w:rPr>
          <w:rFonts w:ascii="Arial" w:hAnsi="Arial" w:cs="Arial"/>
        </w:rPr>
        <w:t>f</w:t>
      </w:r>
      <w:r w:rsidRPr="00E360A6">
        <w:rPr>
          <w:rFonts w:ascii="Arial" w:hAnsi="Arial" w:cs="Arial"/>
        </w:rPr>
        <w:t xml:space="preserve">eedback </w:t>
      </w:r>
      <w:r w:rsidR="00923E73" w:rsidRPr="00E360A6">
        <w:rPr>
          <w:rFonts w:ascii="Arial" w:hAnsi="Arial" w:cs="Arial"/>
        </w:rPr>
        <w:t>is being sought from organisations likely to be impacted by</w:t>
      </w:r>
      <w:r w:rsidR="00710FCC" w:rsidRPr="00E360A6">
        <w:rPr>
          <w:rFonts w:ascii="Arial" w:hAnsi="Arial" w:cs="Arial"/>
        </w:rPr>
        <w:t xml:space="preserve"> </w:t>
      </w:r>
      <w:r w:rsidR="00E360A6" w:rsidRPr="00E360A6">
        <w:rPr>
          <w:rFonts w:ascii="Arial" w:hAnsi="Arial" w:cs="Arial"/>
        </w:rPr>
        <w:t>the</w:t>
      </w:r>
      <w:r w:rsidR="00923E73" w:rsidRPr="00E360A6">
        <w:rPr>
          <w:rFonts w:ascii="Arial" w:hAnsi="Arial" w:cs="Arial"/>
        </w:rPr>
        <w:t xml:space="preserve"> independent oversight and broader community stakeholders </w:t>
      </w:r>
      <w:r w:rsidRPr="00E360A6">
        <w:rPr>
          <w:rFonts w:ascii="Arial" w:hAnsi="Arial" w:cs="Arial"/>
        </w:rPr>
        <w:t xml:space="preserve">on </w:t>
      </w:r>
      <w:proofErr w:type="gramStart"/>
      <w:r w:rsidR="00084BE9" w:rsidRPr="00E360A6">
        <w:rPr>
          <w:rFonts w:ascii="Arial" w:hAnsi="Arial" w:cs="Arial"/>
        </w:rPr>
        <w:t>particular elements</w:t>
      </w:r>
      <w:proofErr w:type="gramEnd"/>
      <w:r w:rsidR="00084BE9" w:rsidRPr="00E360A6">
        <w:rPr>
          <w:rFonts w:ascii="Arial" w:hAnsi="Arial" w:cs="Arial"/>
        </w:rPr>
        <w:t xml:space="preserve"> of the system</w:t>
      </w:r>
      <w:r w:rsidR="00923E73" w:rsidRPr="00E360A6">
        <w:rPr>
          <w:rFonts w:ascii="Arial" w:hAnsi="Arial" w:cs="Arial"/>
        </w:rPr>
        <w:t xml:space="preserve"> and how they will work. The local government sector is encouraged to provide feedback through the dedicated consultation webpage</w:t>
      </w:r>
      <w:r w:rsidR="009D2760">
        <w:rPr>
          <w:rFonts w:ascii="Arial" w:hAnsi="Arial" w:cs="Arial"/>
        </w:rPr>
        <w:t xml:space="preserve"> </w:t>
      </w:r>
      <w:hyperlink r:id="rId11" w:tgtFrame="_blank" w:tooltip="Western Australian Government website - Independent Oversight System Consultation" w:history="1">
        <w:r w:rsidR="009D2760" w:rsidRPr="00413C00">
          <w:rPr>
            <w:rStyle w:val="Hyperlink"/>
            <w:rFonts w:ascii="Arial" w:eastAsia="Times New Roman" w:hAnsi="Arial" w:cs="Arial"/>
            <w:shd w:val="clear" w:color="auto" w:fill="FFFFFF"/>
          </w:rPr>
          <w:t>http://www.wa.gov.au/independent-oversight-system-consultation</w:t>
        </w:r>
      </w:hyperlink>
      <w:r w:rsidR="00923E73" w:rsidRPr="009D2760">
        <w:rPr>
          <w:rFonts w:ascii="Arial" w:hAnsi="Arial" w:cs="Arial"/>
        </w:rPr>
        <w:t>.</w:t>
      </w:r>
      <w:r w:rsidR="00923E73" w:rsidRPr="00E360A6">
        <w:rPr>
          <w:rFonts w:ascii="Arial" w:hAnsi="Arial" w:cs="Arial"/>
        </w:rPr>
        <w:t xml:space="preserve"> </w:t>
      </w:r>
    </w:p>
    <w:p w14:paraId="16D5D543" w14:textId="158BBD1D" w:rsidR="002C5823" w:rsidRDefault="002C5823" w:rsidP="002C5823">
      <w:pPr>
        <w:spacing w:after="240"/>
        <w:jc w:val="both"/>
        <w:rPr>
          <w:rFonts w:ascii="Arial" w:hAnsi="Arial" w:cs="Arial"/>
        </w:rPr>
      </w:pPr>
      <w:bookmarkStart w:id="19" w:name="_Hlk54777560"/>
      <w:r w:rsidRPr="00E360A6">
        <w:rPr>
          <w:rFonts w:ascii="Arial" w:hAnsi="Arial" w:cs="Arial"/>
        </w:rPr>
        <w:t xml:space="preserve">It is </w:t>
      </w:r>
      <w:r w:rsidR="00790738" w:rsidRPr="00E360A6">
        <w:rPr>
          <w:rFonts w:ascii="Arial" w:hAnsi="Arial" w:cs="Arial"/>
        </w:rPr>
        <w:t>recommended</w:t>
      </w:r>
      <w:r w:rsidRPr="00E360A6">
        <w:rPr>
          <w:rFonts w:ascii="Arial" w:hAnsi="Arial" w:cs="Arial"/>
        </w:rPr>
        <w:t xml:space="preserve"> that </w:t>
      </w:r>
      <w:r w:rsidR="00923E73" w:rsidRPr="00E360A6">
        <w:rPr>
          <w:rFonts w:ascii="Arial" w:hAnsi="Arial" w:cs="Arial"/>
        </w:rPr>
        <w:t xml:space="preserve">local government </w:t>
      </w:r>
      <w:r w:rsidRPr="00E360A6">
        <w:rPr>
          <w:rFonts w:ascii="Arial" w:hAnsi="Arial" w:cs="Arial"/>
        </w:rPr>
        <w:t xml:space="preserve">officers seek a position in relation to </w:t>
      </w:r>
      <w:r w:rsidR="00923E73" w:rsidRPr="00E360A6">
        <w:rPr>
          <w:rFonts w:ascii="Arial" w:hAnsi="Arial" w:cs="Arial"/>
        </w:rPr>
        <w:t xml:space="preserve">both consultation issues, </w:t>
      </w:r>
      <w:r w:rsidRPr="00E360A6">
        <w:rPr>
          <w:rFonts w:ascii="Arial" w:hAnsi="Arial" w:cs="Arial"/>
        </w:rPr>
        <w:t xml:space="preserve">child safety officers and </w:t>
      </w:r>
      <w:r w:rsidR="00923E73" w:rsidRPr="00E360A6">
        <w:rPr>
          <w:rFonts w:ascii="Arial" w:hAnsi="Arial" w:cs="Arial"/>
        </w:rPr>
        <w:t xml:space="preserve">the independent </w:t>
      </w:r>
      <w:r w:rsidRPr="00E360A6">
        <w:rPr>
          <w:rFonts w:ascii="Arial" w:hAnsi="Arial" w:cs="Arial"/>
        </w:rPr>
        <w:t xml:space="preserve">oversight </w:t>
      </w:r>
      <w:r w:rsidR="00923E73" w:rsidRPr="00E360A6">
        <w:rPr>
          <w:rFonts w:ascii="Arial" w:hAnsi="Arial" w:cs="Arial"/>
        </w:rPr>
        <w:t xml:space="preserve">system, </w:t>
      </w:r>
      <w:r w:rsidRPr="00E360A6">
        <w:rPr>
          <w:rFonts w:ascii="Arial" w:hAnsi="Arial" w:cs="Arial"/>
        </w:rPr>
        <w:t xml:space="preserve">from their respective councils during </w:t>
      </w:r>
      <w:r w:rsidR="00923E73" w:rsidRPr="00E360A6">
        <w:rPr>
          <w:rFonts w:ascii="Arial" w:hAnsi="Arial" w:cs="Arial"/>
        </w:rPr>
        <w:t xml:space="preserve">the </w:t>
      </w:r>
      <w:r w:rsidRPr="00E360A6">
        <w:rPr>
          <w:rFonts w:ascii="Arial" w:hAnsi="Arial" w:cs="Arial"/>
        </w:rPr>
        <w:t xml:space="preserve">consultation period to inform </w:t>
      </w:r>
      <w:r w:rsidR="00923E73" w:rsidRPr="00E360A6">
        <w:rPr>
          <w:rFonts w:ascii="Arial" w:hAnsi="Arial" w:cs="Arial"/>
        </w:rPr>
        <w:t xml:space="preserve">the organisation’s </w:t>
      </w:r>
      <w:r w:rsidRPr="00E360A6">
        <w:rPr>
          <w:rFonts w:ascii="Arial" w:hAnsi="Arial" w:cs="Arial"/>
        </w:rPr>
        <w:t>feedback.</w:t>
      </w:r>
      <w:r w:rsidR="009E0E87" w:rsidRPr="00E360A6">
        <w:rPr>
          <w:rFonts w:ascii="Arial" w:hAnsi="Arial" w:cs="Arial"/>
        </w:rPr>
        <w:t xml:space="preserve">  Each</w:t>
      </w:r>
      <w:r w:rsidR="009E0E87">
        <w:rPr>
          <w:rFonts w:ascii="Arial" w:hAnsi="Arial" w:cs="Arial"/>
        </w:rPr>
        <w:t xml:space="preserve"> local government </w:t>
      </w:r>
      <w:r w:rsidR="008356A7">
        <w:rPr>
          <w:rFonts w:ascii="Arial" w:hAnsi="Arial" w:cs="Arial"/>
        </w:rPr>
        <w:t xml:space="preserve">should </w:t>
      </w:r>
      <w:r w:rsidR="009E0E87">
        <w:rPr>
          <w:rFonts w:ascii="Arial" w:hAnsi="Arial" w:cs="Arial"/>
        </w:rPr>
        <w:t xml:space="preserve">then respond individually to the </w:t>
      </w:r>
      <w:r w:rsidR="008356A7">
        <w:rPr>
          <w:rFonts w:ascii="Arial" w:hAnsi="Arial" w:cs="Arial"/>
        </w:rPr>
        <w:t xml:space="preserve">consultation </w:t>
      </w:r>
      <w:r w:rsidR="009E0E87">
        <w:rPr>
          <w:rFonts w:ascii="Arial" w:hAnsi="Arial" w:cs="Arial"/>
        </w:rPr>
        <w:t>questions with specific feedback relevant to their geographical context.</w:t>
      </w:r>
    </w:p>
    <w:p w14:paraId="24632FFA" w14:textId="77777777" w:rsidR="002C5823" w:rsidRPr="002A794D" w:rsidRDefault="002C5823" w:rsidP="002C5823">
      <w:pPr>
        <w:pStyle w:val="Heading2"/>
      </w:pPr>
      <w:bookmarkStart w:id="20" w:name="_Toc57793788"/>
      <w:bookmarkEnd w:id="19"/>
      <w:r w:rsidRPr="002A794D">
        <w:t>Phase 3 – Presentation of policy position and guidance on implementation</w:t>
      </w:r>
      <w:bookmarkEnd w:id="20"/>
    </w:p>
    <w:p w14:paraId="0C344BFC" w14:textId="033CFCF7" w:rsidR="002C5823" w:rsidRDefault="00CB7B36" w:rsidP="002C5823">
      <w:pPr>
        <w:spacing w:after="240"/>
        <w:jc w:val="both"/>
        <w:rPr>
          <w:rFonts w:ascii="Arial" w:hAnsi="Arial" w:cs="Arial"/>
        </w:rPr>
      </w:pPr>
      <w:r>
        <w:rPr>
          <w:rFonts w:ascii="Arial" w:hAnsi="Arial" w:cs="Arial"/>
        </w:rPr>
        <w:t>April</w:t>
      </w:r>
      <w:r w:rsidR="002C5823">
        <w:rPr>
          <w:rFonts w:ascii="Arial" w:hAnsi="Arial" w:cs="Arial"/>
        </w:rPr>
        <w:t xml:space="preserve"> – </w:t>
      </w:r>
      <w:r>
        <w:rPr>
          <w:rFonts w:ascii="Arial" w:hAnsi="Arial" w:cs="Arial"/>
        </w:rPr>
        <w:t>June</w:t>
      </w:r>
      <w:r w:rsidR="002C5823">
        <w:rPr>
          <w:rFonts w:ascii="Arial" w:hAnsi="Arial" w:cs="Arial"/>
        </w:rPr>
        <w:t xml:space="preserve"> 2021</w:t>
      </w:r>
    </w:p>
    <w:p w14:paraId="4D53C4EF" w14:textId="69D28BF2" w:rsidR="002C5823" w:rsidRPr="002A794D" w:rsidRDefault="002C5823" w:rsidP="002C5823">
      <w:pPr>
        <w:spacing w:after="240"/>
        <w:jc w:val="both"/>
        <w:rPr>
          <w:rFonts w:ascii="Arial" w:hAnsi="Arial" w:cs="Arial"/>
        </w:rPr>
      </w:pPr>
      <w:bookmarkStart w:id="21" w:name="_Hlk54175906"/>
      <w:r w:rsidRPr="002A794D">
        <w:rPr>
          <w:rFonts w:ascii="Arial" w:hAnsi="Arial" w:cs="Arial"/>
        </w:rPr>
        <w:t xml:space="preserve">The consultation findings </w:t>
      </w:r>
      <w:r w:rsidR="00E75267">
        <w:rPr>
          <w:rFonts w:ascii="Arial" w:hAnsi="Arial" w:cs="Arial"/>
        </w:rPr>
        <w:t xml:space="preserve">from this discussion paper </w:t>
      </w:r>
      <w:r w:rsidRPr="002A794D">
        <w:rPr>
          <w:rFonts w:ascii="Arial" w:hAnsi="Arial" w:cs="Arial"/>
        </w:rPr>
        <w:t xml:space="preserve">will inform a draft report by </w:t>
      </w:r>
      <w:r>
        <w:rPr>
          <w:rFonts w:ascii="Arial" w:hAnsi="Arial" w:cs="Arial"/>
        </w:rPr>
        <w:t xml:space="preserve">Friday, </w:t>
      </w:r>
      <w:r w:rsidR="00826F4C">
        <w:rPr>
          <w:rFonts w:ascii="Arial" w:hAnsi="Arial" w:cs="Arial"/>
        </w:rPr>
        <w:t>7</w:t>
      </w:r>
      <w:r>
        <w:rPr>
          <w:rFonts w:ascii="Arial" w:hAnsi="Arial" w:cs="Arial"/>
        </w:rPr>
        <w:t xml:space="preserve"> </w:t>
      </w:r>
      <w:r w:rsidR="00826F4C">
        <w:rPr>
          <w:rFonts w:ascii="Arial" w:hAnsi="Arial" w:cs="Arial"/>
        </w:rPr>
        <w:t>May</w:t>
      </w:r>
      <w:r>
        <w:rPr>
          <w:rFonts w:ascii="Arial" w:hAnsi="Arial" w:cs="Arial"/>
        </w:rPr>
        <w:t xml:space="preserve"> </w:t>
      </w:r>
      <w:r w:rsidRPr="002A794D">
        <w:rPr>
          <w:rFonts w:ascii="Arial" w:hAnsi="Arial" w:cs="Arial"/>
        </w:rPr>
        <w:t xml:space="preserve">2021.  </w:t>
      </w:r>
      <w:r w:rsidR="00E75267" w:rsidRPr="002A794D">
        <w:rPr>
          <w:rFonts w:ascii="Arial" w:hAnsi="Arial" w:cs="Arial"/>
        </w:rPr>
        <w:t>Th</w:t>
      </w:r>
      <w:r w:rsidR="00E75267">
        <w:rPr>
          <w:rFonts w:ascii="Arial" w:hAnsi="Arial" w:cs="Arial"/>
        </w:rPr>
        <w:t>e</w:t>
      </w:r>
      <w:r w:rsidR="00E75267" w:rsidRPr="002A794D">
        <w:rPr>
          <w:rFonts w:ascii="Arial" w:hAnsi="Arial" w:cs="Arial"/>
        </w:rPr>
        <w:t xml:space="preserve"> </w:t>
      </w:r>
      <w:r w:rsidRPr="002A794D">
        <w:rPr>
          <w:rFonts w:ascii="Arial" w:hAnsi="Arial" w:cs="Arial"/>
        </w:rPr>
        <w:t xml:space="preserve">draft report will outline the State Government’s proposed implementation of </w:t>
      </w:r>
      <w:r w:rsidR="00E75267">
        <w:rPr>
          <w:rFonts w:ascii="Arial" w:hAnsi="Arial" w:cs="Arial"/>
        </w:rPr>
        <w:t>r</w:t>
      </w:r>
      <w:r w:rsidRPr="002A794D">
        <w:rPr>
          <w:rFonts w:ascii="Arial" w:hAnsi="Arial" w:cs="Arial"/>
        </w:rPr>
        <w:t xml:space="preserve">ecommendation 6.12 and provide guidance as to how local governments can implement the role of child safety officers, including what support will be needed. </w:t>
      </w:r>
    </w:p>
    <w:bookmarkEnd w:id="21"/>
    <w:p w14:paraId="42464496" w14:textId="77777777" w:rsidR="001A0484" w:rsidRDefault="002C5823" w:rsidP="001A0484">
      <w:pPr>
        <w:spacing w:after="240"/>
        <w:jc w:val="both"/>
        <w:rPr>
          <w:rFonts w:ascii="Arial" w:hAnsi="Arial" w:cs="Arial"/>
        </w:rPr>
      </w:pPr>
      <w:r w:rsidRPr="002A794D">
        <w:rPr>
          <w:rFonts w:ascii="Arial" w:hAnsi="Arial" w:cs="Arial"/>
        </w:rPr>
        <w:lastRenderedPageBreak/>
        <w:t xml:space="preserve">The draft report will be shared with WALGA, </w:t>
      </w:r>
      <w:r>
        <w:rPr>
          <w:rFonts w:ascii="Arial" w:hAnsi="Arial" w:cs="Arial"/>
        </w:rPr>
        <w:t>LG Pro</w:t>
      </w:r>
      <w:r w:rsidR="002C4B64">
        <w:rPr>
          <w:rFonts w:ascii="Arial" w:hAnsi="Arial" w:cs="Arial"/>
        </w:rPr>
        <w:t>,</w:t>
      </w:r>
      <w:r>
        <w:rPr>
          <w:rFonts w:ascii="Arial" w:hAnsi="Arial" w:cs="Arial"/>
        </w:rPr>
        <w:t xml:space="preserve"> </w:t>
      </w:r>
      <w:r w:rsidR="00E75267">
        <w:rPr>
          <w:rFonts w:ascii="Arial" w:hAnsi="Arial" w:cs="Arial"/>
        </w:rPr>
        <w:t xml:space="preserve">the Department of the Premier and Cabinet </w:t>
      </w:r>
      <w:r w:rsidRPr="002A794D">
        <w:rPr>
          <w:rFonts w:ascii="Arial" w:hAnsi="Arial" w:cs="Arial"/>
        </w:rPr>
        <w:t xml:space="preserve">and CCYP for comments and feedback before being made publicly available and distributed to the local government sector as a final report by </w:t>
      </w:r>
      <w:r>
        <w:rPr>
          <w:rFonts w:ascii="Arial" w:hAnsi="Arial" w:cs="Arial"/>
        </w:rPr>
        <w:t xml:space="preserve">Friday, </w:t>
      </w:r>
      <w:r w:rsidR="00826F4C">
        <w:rPr>
          <w:rFonts w:ascii="Arial" w:hAnsi="Arial" w:cs="Arial"/>
        </w:rPr>
        <w:t>4</w:t>
      </w:r>
      <w:r>
        <w:rPr>
          <w:rFonts w:ascii="Arial" w:hAnsi="Arial" w:cs="Arial"/>
        </w:rPr>
        <w:t xml:space="preserve"> </w:t>
      </w:r>
      <w:r w:rsidR="00826F4C">
        <w:rPr>
          <w:rFonts w:ascii="Arial" w:hAnsi="Arial" w:cs="Arial"/>
        </w:rPr>
        <w:t>June</w:t>
      </w:r>
      <w:r w:rsidRPr="002A794D">
        <w:rPr>
          <w:rFonts w:ascii="Arial" w:hAnsi="Arial" w:cs="Arial"/>
        </w:rPr>
        <w:t xml:space="preserve"> 2021.  </w:t>
      </w:r>
    </w:p>
    <w:p w14:paraId="5BCD084A" w14:textId="224BBECE" w:rsidR="002374DA" w:rsidRPr="001A0484" w:rsidRDefault="001A0484" w:rsidP="00E23C9C">
      <w:pPr>
        <w:pStyle w:val="Heading1"/>
        <w:numPr>
          <w:ilvl w:val="0"/>
          <w:numId w:val="1"/>
        </w:numPr>
        <w:ind w:left="284" w:hanging="284"/>
        <w:rPr>
          <w:color w:val="0054A6"/>
          <w:szCs w:val="28"/>
        </w:rPr>
      </w:pPr>
      <w:r w:rsidRPr="001A0484">
        <w:rPr>
          <w:color w:val="0054A6"/>
          <w:szCs w:val="28"/>
        </w:rPr>
        <w:t xml:space="preserve"> </w:t>
      </w:r>
      <w:bookmarkStart w:id="22" w:name="_Toc57793789"/>
      <w:r w:rsidR="002374DA" w:rsidRPr="001A0484">
        <w:rPr>
          <w:color w:val="0054A6"/>
          <w:szCs w:val="28"/>
        </w:rPr>
        <w:t>Consultation questions</w:t>
      </w:r>
      <w:bookmarkEnd w:id="22"/>
    </w:p>
    <w:p w14:paraId="63C3F6EB" w14:textId="328763E0" w:rsidR="002374DA" w:rsidRDefault="002374DA" w:rsidP="002374DA">
      <w:pPr>
        <w:pStyle w:val="ListParagraph"/>
        <w:spacing w:after="160" w:line="259" w:lineRule="auto"/>
        <w:ind w:left="0"/>
        <w:rPr>
          <w:sz w:val="22"/>
          <w:szCs w:val="22"/>
        </w:rPr>
      </w:pPr>
      <w:r w:rsidRPr="00514803">
        <w:rPr>
          <w:sz w:val="22"/>
          <w:szCs w:val="22"/>
        </w:rPr>
        <w:t xml:space="preserve">Responses to consultation questions are due to </w:t>
      </w:r>
      <w:r w:rsidR="00E75267">
        <w:rPr>
          <w:sz w:val="22"/>
          <w:szCs w:val="22"/>
        </w:rPr>
        <w:t xml:space="preserve">the </w:t>
      </w:r>
      <w:r w:rsidRPr="00514803">
        <w:rPr>
          <w:sz w:val="22"/>
          <w:szCs w:val="22"/>
        </w:rPr>
        <w:t xml:space="preserve">Department of Communities by Close of Business on Friday, </w:t>
      </w:r>
      <w:r w:rsidR="00826F4C">
        <w:rPr>
          <w:sz w:val="22"/>
          <w:szCs w:val="22"/>
        </w:rPr>
        <w:t>2</w:t>
      </w:r>
      <w:r w:rsidRPr="00514803">
        <w:rPr>
          <w:sz w:val="22"/>
          <w:szCs w:val="22"/>
        </w:rPr>
        <w:t xml:space="preserve"> </w:t>
      </w:r>
      <w:r w:rsidR="00826F4C">
        <w:rPr>
          <w:sz w:val="22"/>
          <w:szCs w:val="22"/>
        </w:rPr>
        <w:t>April</w:t>
      </w:r>
      <w:r w:rsidRPr="00514803">
        <w:rPr>
          <w:sz w:val="22"/>
          <w:szCs w:val="22"/>
        </w:rPr>
        <w:t xml:space="preserve"> 2021. Responses can be emailed to </w:t>
      </w:r>
      <w:hyperlink r:id="rId12" w:history="1">
        <w:r w:rsidRPr="00514803">
          <w:rPr>
            <w:rStyle w:val="Hyperlink"/>
            <w:sz w:val="22"/>
            <w:szCs w:val="22"/>
          </w:rPr>
          <w:t>csaroyalcommission@communities.wa.gov.au</w:t>
        </w:r>
      </w:hyperlink>
      <w:r w:rsidRPr="00514803">
        <w:rPr>
          <w:sz w:val="22"/>
          <w:szCs w:val="22"/>
        </w:rPr>
        <w:t xml:space="preserve">. </w:t>
      </w:r>
    </w:p>
    <w:p w14:paraId="6FE46EC2" w14:textId="77777777" w:rsidR="002374DA" w:rsidRPr="00514803" w:rsidRDefault="002374DA" w:rsidP="002374DA">
      <w:pPr>
        <w:pStyle w:val="ListParagraph"/>
        <w:spacing w:after="160" w:line="259" w:lineRule="auto"/>
        <w:ind w:left="426"/>
        <w:rPr>
          <w:sz w:val="22"/>
          <w:szCs w:val="22"/>
        </w:rPr>
      </w:pPr>
    </w:p>
    <w:p w14:paraId="2979FD11" w14:textId="77777777" w:rsidR="002374DA" w:rsidRPr="00514803" w:rsidRDefault="002374DA" w:rsidP="002374DA">
      <w:pPr>
        <w:pStyle w:val="ListParagraph"/>
        <w:numPr>
          <w:ilvl w:val="0"/>
          <w:numId w:val="29"/>
        </w:numPr>
        <w:spacing w:after="160" w:line="259" w:lineRule="auto"/>
        <w:ind w:left="426"/>
        <w:rPr>
          <w:sz w:val="22"/>
          <w:szCs w:val="22"/>
        </w:rPr>
      </w:pPr>
      <w:r w:rsidRPr="00514803">
        <w:rPr>
          <w:sz w:val="22"/>
          <w:szCs w:val="22"/>
        </w:rPr>
        <w:t>Please specify which local government you are responding on behalf of.</w:t>
      </w:r>
    </w:p>
    <w:p w14:paraId="47EE40EE" w14:textId="77777777" w:rsidR="002374DA" w:rsidRDefault="002374DA" w:rsidP="002374DA">
      <w:pPr>
        <w:pStyle w:val="ListParagraph"/>
        <w:spacing w:after="160" w:line="259" w:lineRule="auto"/>
        <w:ind w:left="426"/>
        <w:rPr>
          <w:sz w:val="22"/>
          <w:szCs w:val="22"/>
        </w:rPr>
      </w:pPr>
    </w:p>
    <w:sdt>
      <w:sdtPr>
        <w:rPr>
          <w:sz w:val="22"/>
          <w:szCs w:val="22"/>
        </w:rPr>
        <w:id w:val="804123602"/>
        <w:placeholder>
          <w:docPart w:val="457B6EC387E3478C810542C9B090C7DE"/>
        </w:placeholder>
        <w:showingPlcHdr/>
      </w:sdtPr>
      <w:sdtEndPr/>
      <w:sdtContent>
        <w:bookmarkStart w:id="23" w:name="_GoBack" w:displacedByCustomXml="prev"/>
        <w:p w14:paraId="1A3DB671" w14:textId="77777777" w:rsidR="002374DA" w:rsidRPr="00514803" w:rsidRDefault="002374DA" w:rsidP="002374DA">
          <w:pPr>
            <w:pStyle w:val="ListParagraph"/>
            <w:spacing w:after="160" w:line="259" w:lineRule="auto"/>
            <w:ind w:left="426"/>
            <w:rPr>
              <w:sz w:val="22"/>
              <w:szCs w:val="22"/>
            </w:rPr>
          </w:pPr>
          <w:r w:rsidRPr="00B00E09">
            <w:rPr>
              <w:rStyle w:val="PlaceholderText"/>
            </w:rPr>
            <w:t>Click or tap here to enter text.</w:t>
          </w:r>
        </w:p>
        <w:bookmarkEnd w:id="23" w:displacedByCustomXml="next"/>
      </w:sdtContent>
    </w:sdt>
    <w:p w14:paraId="4C8CC792" w14:textId="77777777" w:rsidR="002374DA" w:rsidRPr="00514803" w:rsidRDefault="002374DA" w:rsidP="002374DA">
      <w:pPr>
        <w:pStyle w:val="ListParagraph"/>
        <w:spacing w:after="160" w:line="259" w:lineRule="auto"/>
        <w:ind w:left="426"/>
        <w:rPr>
          <w:sz w:val="22"/>
          <w:szCs w:val="22"/>
        </w:rPr>
      </w:pPr>
    </w:p>
    <w:p w14:paraId="4FD1008F" w14:textId="77777777" w:rsidR="002374DA" w:rsidRPr="00514803" w:rsidRDefault="002374DA" w:rsidP="002374DA">
      <w:pPr>
        <w:pStyle w:val="ListParagraph"/>
        <w:numPr>
          <w:ilvl w:val="0"/>
          <w:numId w:val="29"/>
        </w:numPr>
        <w:spacing w:after="160" w:line="259" w:lineRule="auto"/>
        <w:ind w:left="426"/>
        <w:rPr>
          <w:sz w:val="22"/>
          <w:szCs w:val="22"/>
        </w:rPr>
      </w:pPr>
      <w:r w:rsidRPr="00514803">
        <w:rPr>
          <w:sz w:val="22"/>
          <w:szCs w:val="22"/>
        </w:rPr>
        <w:t xml:space="preserve">What is your role within the organisation? </w:t>
      </w:r>
    </w:p>
    <w:p w14:paraId="200F4398" w14:textId="77777777" w:rsidR="002374DA" w:rsidRPr="00514803" w:rsidRDefault="002374DA" w:rsidP="002374DA">
      <w:pPr>
        <w:pStyle w:val="ListParagraph"/>
        <w:spacing w:after="160" w:line="259" w:lineRule="auto"/>
        <w:ind w:left="426"/>
        <w:rPr>
          <w:sz w:val="22"/>
          <w:szCs w:val="22"/>
        </w:rPr>
      </w:pPr>
    </w:p>
    <w:sdt>
      <w:sdtPr>
        <w:rPr>
          <w:sz w:val="22"/>
          <w:szCs w:val="22"/>
        </w:rPr>
        <w:id w:val="279776449"/>
        <w:placeholder>
          <w:docPart w:val="457B6EC387E3478C810542C9B090C7DE"/>
        </w:placeholder>
        <w:showingPlcHdr/>
      </w:sdtPr>
      <w:sdtEndPr/>
      <w:sdtContent>
        <w:p w14:paraId="04A0E94D" w14:textId="77777777" w:rsidR="002374DA" w:rsidRDefault="002374DA" w:rsidP="002374DA">
          <w:pPr>
            <w:pStyle w:val="ListParagraph"/>
            <w:spacing w:after="160" w:line="259" w:lineRule="auto"/>
            <w:ind w:left="426"/>
            <w:rPr>
              <w:sz w:val="22"/>
              <w:szCs w:val="22"/>
            </w:rPr>
          </w:pPr>
          <w:r w:rsidRPr="00B00E09">
            <w:rPr>
              <w:rStyle w:val="PlaceholderText"/>
            </w:rPr>
            <w:t>Click or tap here to enter text.</w:t>
          </w:r>
        </w:p>
      </w:sdtContent>
    </w:sdt>
    <w:p w14:paraId="2C22E29A" w14:textId="77777777" w:rsidR="002374DA" w:rsidRPr="00514803" w:rsidRDefault="002374DA" w:rsidP="002374DA">
      <w:pPr>
        <w:pStyle w:val="ListParagraph"/>
        <w:spacing w:after="160" w:line="259" w:lineRule="auto"/>
        <w:ind w:left="426"/>
        <w:rPr>
          <w:sz w:val="22"/>
          <w:szCs w:val="22"/>
        </w:rPr>
      </w:pPr>
    </w:p>
    <w:p w14:paraId="515BE731" w14:textId="77777777" w:rsidR="002374DA" w:rsidRPr="00514803" w:rsidRDefault="002374DA" w:rsidP="002374DA">
      <w:pPr>
        <w:pStyle w:val="ListParagraph"/>
        <w:numPr>
          <w:ilvl w:val="0"/>
          <w:numId w:val="29"/>
        </w:numPr>
        <w:spacing w:after="160" w:line="259" w:lineRule="auto"/>
        <w:ind w:left="426"/>
        <w:rPr>
          <w:sz w:val="22"/>
          <w:szCs w:val="22"/>
        </w:rPr>
      </w:pPr>
      <w:r w:rsidRPr="00514803">
        <w:rPr>
          <w:sz w:val="22"/>
          <w:szCs w:val="22"/>
        </w:rPr>
        <w:t>Please consider each of the functions of a child safety officer and the three accompanying questions for each.</w:t>
      </w:r>
    </w:p>
    <w:p w14:paraId="4DC113F3" w14:textId="77777777" w:rsidR="002374DA" w:rsidRPr="00514803" w:rsidRDefault="002374DA" w:rsidP="002374DA">
      <w:pPr>
        <w:pStyle w:val="ListParagraph"/>
        <w:spacing w:after="160" w:line="259" w:lineRule="auto"/>
        <w:rPr>
          <w:sz w:val="22"/>
          <w:szCs w:val="22"/>
        </w:rPr>
      </w:pPr>
    </w:p>
    <w:p w14:paraId="03272041" w14:textId="77777777" w:rsidR="002374DA" w:rsidRPr="00514803" w:rsidRDefault="002374DA" w:rsidP="002374DA">
      <w:pPr>
        <w:pStyle w:val="ListParagraph"/>
        <w:numPr>
          <w:ilvl w:val="0"/>
          <w:numId w:val="27"/>
        </w:numPr>
        <w:tabs>
          <w:tab w:val="left" w:pos="426"/>
        </w:tabs>
        <w:spacing w:after="0"/>
        <w:ind w:left="426" w:firstLine="0"/>
        <w:rPr>
          <w:b/>
          <w:i/>
          <w:iCs/>
          <w:sz w:val="22"/>
          <w:szCs w:val="22"/>
        </w:rPr>
      </w:pPr>
      <w:r w:rsidRPr="00514803">
        <w:rPr>
          <w:b/>
          <w:i/>
          <w:iCs/>
          <w:sz w:val="22"/>
          <w:szCs w:val="22"/>
        </w:rPr>
        <w:t>Developing child safe messages in local government venues, grounds and facilities;</w:t>
      </w:r>
    </w:p>
    <w:p w14:paraId="0F0D2253" w14:textId="77777777" w:rsidR="002374DA" w:rsidRPr="00514803" w:rsidRDefault="002374DA" w:rsidP="002374DA">
      <w:pPr>
        <w:spacing w:after="0"/>
        <w:ind w:left="426"/>
        <w:rPr>
          <w:rFonts w:ascii="Arial" w:hAnsi="Arial" w:cs="Arial"/>
          <w:b/>
          <w:i/>
          <w:iCs/>
        </w:rPr>
      </w:pPr>
    </w:p>
    <w:p w14:paraId="05EA934A" w14:textId="630A7CDB" w:rsidR="002374DA" w:rsidRPr="00514803" w:rsidRDefault="001A0484" w:rsidP="002374DA">
      <w:pPr>
        <w:spacing w:after="0"/>
        <w:ind w:left="426"/>
        <w:rPr>
          <w:rFonts w:ascii="Arial" w:hAnsi="Arial" w:cs="Arial"/>
          <w:b/>
        </w:rPr>
      </w:pPr>
      <w:bookmarkStart w:id="24" w:name="_Hlk55904564"/>
      <w:r>
        <w:rPr>
          <w:rFonts w:ascii="Arial" w:hAnsi="Arial" w:cs="Arial"/>
        </w:rPr>
        <w:t>In what ways is this function already being delivered within your local government and by which existing role/s and portfolio/s</w:t>
      </w:r>
      <w:r w:rsidR="002374DA" w:rsidRPr="00514803">
        <w:rPr>
          <w:rFonts w:ascii="Arial" w:hAnsi="Arial" w:cs="Arial"/>
        </w:rPr>
        <w:t>?</w:t>
      </w:r>
    </w:p>
    <w:p w14:paraId="13212CCA" w14:textId="77777777" w:rsidR="002374DA" w:rsidRPr="00514803" w:rsidRDefault="002374DA" w:rsidP="002374DA">
      <w:pPr>
        <w:pStyle w:val="ListParagraph"/>
        <w:spacing w:after="0"/>
        <w:ind w:left="426"/>
        <w:rPr>
          <w:sz w:val="22"/>
          <w:szCs w:val="22"/>
        </w:rPr>
      </w:pPr>
    </w:p>
    <w:sdt>
      <w:sdtPr>
        <w:rPr>
          <w:sz w:val="22"/>
          <w:szCs w:val="22"/>
        </w:rPr>
        <w:id w:val="2139910214"/>
        <w:placeholder>
          <w:docPart w:val="457B6EC387E3478C810542C9B090C7DE"/>
        </w:placeholder>
        <w:showingPlcHdr/>
      </w:sdtPr>
      <w:sdtEndPr/>
      <w:sdtContent>
        <w:p w14:paraId="7AC00FFB" w14:textId="77777777" w:rsidR="002374DA" w:rsidRPr="00514803" w:rsidRDefault="002374DA" w:rsidP="002374DA">
          <w:pPr>
            <w:pStyle w:val="ListParagraph"/>
            <w:spacing w:after="0"/>
            <w:ind w:left="426"/>
            <w:rPr>
              <w:sz w:val="22"/>
              <w:szCs w:val="22"/>
            </w:rPr>
          </w:pPr>
          <w:r w:rsidRPr="00514803">
            <w:rPr>
              <w:rStyle w:val="PlaceholderText"/>
              <w:sz w:val="22"/>
              <w:szCs w:val="22"/>
            </w:rPr>
            <w:t>Click or tap here to enter text.</w:t>
          </w:r>
        </w:p>
      </w:sdtContent>
    </w:sdt>
    <w:p w14:paraId="3531FEC7" w14:textId="77777777" w:rsidR="002374DA" w:rsidRPr="00514803" w:rsidRDefault="002374DA" w:rsidP="002374DA">
      <w:pPr>
        <w:pStyle w:val="ListParagraph"/>
        <w:spacing w:after="0"/>
        <w:ind w:left="426"/>
        <w:rPr>
          <w:sz w:val="22"/>
          <w:szCs w:val="22"/>
        </w:rPr>
      </w:pPr>
    </w:p>
    <w:p w14:paraId="5A07F607" w14:textId="70D2B447" w:rsidR="002374DA" w:rsidRPr="00514803" w:rsidRDefault="001A0484" w:rsidP="002374DA">
      <w:pPr>
        <w:spacing w:after="0" w:line="259" w:lineRule="auto"/>
        <w:ind w:left="426"/>
        <w:rPr>
          <w:rFonts w:ascii="Arial" w:hAnsi="Arial" w:cs="Arial"/>
        </w:rPr>
      </w:pPr>
      <w:r>
        <w:rPr>
          <w:rFonts w:ascii="Arial" w:hAnsi="Arial" w:cs="Arial"/>
        </w:rPr>
        <w:t xml:space="preserve">In what ways </w:t>
      </w:r>
      <w:r w:rsidR="002374DA" w:rsidRPr="00514803">
        <w:rPr>
          <w:rFonts w:ascii="Arial" w:hAnsi="Arial" w:cs="Arial"/>
        </w:rPr>
        <w:t>can this existing work be built upon to implement the function</w:t>
      </w:r>
      <w:r w:rsidR="002374DA">
        <w:rPr>
          <w:rFonts w:ascii="Arial" w:hAnsi="Arial" w:cs="Arial"/>
        </w:rPr>
        <w:t>,</w:t>
      </w:r>
      <w:r w:rsidR="002374DA" w:rsidRPr="00514803">
        <w:rPr>
          <w:rFonts w:ascii="Arial" w:hAnsi="Arial" w:cs="Arial"/>
        </w:rPr>
        <w:t xml:space="preserve"> as</w:t>
      </w:r>
    </w:p>
    <w:p w14:paraId="7E764D4C" w14:textId="77777777" w:rsidR="002374DA" w:rsidRDefault="002374DA" w:rsidP="002374DA">
      <w:pPr>
        <w:spacing w:after="0" w:line="259" w:lineRule="auto"/>
        <w:ind w:left="426"/>
        <w:rPr>
          <w:rFonts w:ascii="Arial" w:hAnsi="Arial" w:cs="Arial"/>
        </w:rPr>
      </w:pPr>
      <w:r w:rsidRPr="00514803">
        <w:rPr>
          <w:rFonts w:ascii="Arial" w:hAnsi="Arial" w:cs="Arial"/>
        </w:rPr>
        <w:t>recommended by the Royal Commission?</w:t>
      </w:r>
    </w:p>
    <w:p w14:paraId="1B8045E3" w14:textId="77777777" w:rsidR="002374DA" w:rsidRPr="00514803" w:rsidRDefault="002374DA" w:rsidP="002374DA">
      <w:pPr>
        <w:pStyle w:val="ListParagraph"/>
        <w:spacing w:after="0"/>
        <w:ind w:left="426"/>
        <w:rPr>
          <w:sz w:val="22"/>
          <w:szCs w:val="22"/>
        </w:rPr>
      </w:pPr>
    </w:p>
    <w:sdt>
      <w:sdtPr>
        <w:rPr>
          <w:sz w:val="22"/>
          <w:szCs w:val="22"/>
        </w:rPr>
        <w:id w:val="-157464910"/>
        <w:placeholder>
          <w:docPart w:val="67818B32CD784D259718885CF6F9698D"/>
        </w:placeholder>
        <w:showingPlcHdr/>
      </w:sdtPr>
      <w:sdtEndPr/>
      <w:sdtContent>
        <w:p w14:paraId="2305D0E3" w14:textId="77777777" w:rsidR="002374DA" w:rsidRPr="00514803" w:rsidRDefault="002374DA" w:rsidP="002374DA">
          <w:pPr>
            <w:pStyle w:val="ListParagraph"/>
            <w:spacing w:after="0"/>
            <w:ind w:left="426"/>
            <w:rPr>
              <w:sz w:val="22"/>
              <w:szCs w:val="22"/>
            </w:rPr>
          </w:pPr>
          <w:r w:rsidRPr="00514803">
            <w:rPr>
              <w:rStyle w:val="PlaceholderText"/>
              <w:sz w:val="22"/>
              <w:szCs w:val="22"/>
            </w:rPr>
            <w:t>Click or tap here to enter text.</w:t>
          </w:r>
        </w:p>
      </w:sdtContent>
    </w:sdt>
    <w:p w14:paraId="312B4984" w14:textId="77777777" w:rsidR="002374DA" w:rsidRPr="00514803" w:rsidRDefault="002374DA" w:rsidP="002374DA">
      <w:pPr>
        <w:spacing w:after="0" w:line="259" w:lineRule="auto"/>
        <w:ind w:left="426"/>
        <w:rPr>
          <w:rFonts w:ascii="Arial" w:hAnsi="Arial" w:cs="Arial"/>
        </w:rPr>
      </w:pPr>
    </w:p>
    <w:p w14:paraId="64B01781" w14:textId="77777777" w:rsidR="002374DA" w:rsidRPr="00514803" w:rsidRDefault="002374DA" w:rsidP="002374DA">
      <w:pPr>
        <w:spacing w:after="0" w:line="259" w:lineRule="auto"/>
        <w:ind w:left="426"/>
        <w:rPr>
          <w:rFonts w:ascii="Arial" w:hAnsi="Arial" w:cs="Arial"/>
        </w:rPr>
      </w:pPr>
      <w:r w:rsidRPr="00514803">
        <w:rPr>
          <w:rFonts w:ascii="Arial" w:hAnsi="Arial" w:cs="Arial"/>
        </w:rPr>
        <w:t>What supports or training might be needed to achieve full implementation of this function?</w:t>
      </w:r>
    </w:p>
    <w:bookmarkEnd w:id="24"/>
    <w:p w14:paraId="5282A5CD" w14:textId="77777777" w:rsidR="002374DA" w:rsidRPr="00514803" w:rsidRDefault="002374DA" w:rsidP="002374DA">
      <w:pPr>
        <w:pStyle w:val="ListParagraph"/>
        <w:spacing w:after="0"/>
        <w:ind w:left="426"/>
        <w:rPr>
          <w:sz w:val="22"/>
          <w:szCs w:val="22"/>
        </w:rPr>
      </w:pPr>
    </w:p>
    <w:sdt>
      <w:sdtPr>
        <w:rPr>
          <w:sz w:val="22"/>
          <w:szCs w:val="22"/>
        </w:rPr>
        <w:id w:val="674848028"/>
        <w:placeholder>
          <w:docPart w:val="BA80DF3EAF984CB4969CB983467DD2F5"/>
        </w:placeholder>
        <w:showingPlcHdr/>
      </w:sdtPr>
      <w:sdtEndPr/>
      <w:sdtContent>
        <w:p w14:paraId="791F7F90" w14:textId="77777777" w:rsidR="002374DA" w:rsidRPr="00514803" w:rsidRDefault="002374DA" w:rsidP="002374DA">
          <w:pPr>
            <w:pStyle w:val="ListParagraph"/>
            <w:spacing w:after="0"/>
            <w:ind w:left="426"/>
            <w:rPr>
              <w:sz w:val="22"/>
              <w:szCs w:val="22"/>
            </w:rPr>
          </w:pPr>
          <w:r w:rsidRPr="00514803">
            <w:rPr>
              <w:rStyle w:val="PlaceholderText"/>
              <w:sz w:val="22"/>
              <w:szCs w:val="22"/>
            </w:rPr>
            <w:t>Click or tap here to enter text.</w:t>
          </w:r>
        </w:p>
      </w:sdtContent>
    </w:sdt>
    <w:p w14:paraId="486DAC33" w14:textId="77777777" w:rsidR="002374DA" w:rsidRDefault="002374DA" w:rsidP="002374DA">
      <w:pPr>
        <w:spacing w:after="0" w:line="259" w:lineRule="auto"/>
        <w:ind w:left="720"/>
        <w:rPr>
          <w:rFonts w:ascii="Arial" w:hAnsi="Arial" w:cs="Arial"/>
        </w:rPr>
      </w:pPr>
    </w:p>
    <w:p w14:paraId="32740828" w14:textId="77777777" w:rsidR="002374DA" w:rsidRPr="00514803" w:rsidRDefault="002374DA" w:rsidP="002374DA">
      <w:pPr>
        <w:pStyle w:val="ListParagraph"/>
        <w:numPr>
          <w:ilvl w:val="0"/>
          <w:numId w:val="27"/>
        </w:numPr>
        <w:spacing w:after="0"/>
        <w:ind w:hanging="76"/>
        <w:rPr>
          <w:b/>
          <w:bCs w:val="0"/>
          <w:i/>
          <w:iCs/>
          <w:sz w:val="22"/>
          <w:szCs w:val="22"/>
        </w:rPr>
      </w:pPr>
      <w:r w:rsidRPr="00514803">
        <w:rPr>
          <w:b/>
          <w:bCs w:val="0"/>
          <w:i/>
          <w:iCs/>
          <w:sz w:val="22"/>
          <w:szCs w:val="22"/>
        </w:rPr>
        <w:t>Assisting local institutions to access online child safe resources</w:t>
      </w:r>
    </w:p>
    <w:p w14:paraId="2869A207" w14:textId="77777777" w:rsidR="002374DA" w:rsidRPr="00514803" w:rsidRDefault="002374DA" w:rsidP="002374DA">
      <w:pPr>
        <w:spacing w:after="0"/>
        <w:ind w:left="720"/>
        <w:rPr>
          <w:rFonts w:ascii="Arial" w:hAnsi="Arial" w:cs="Arial"/>
          <w:b/>
          <w:i/>
          <w:iCs/>
        </w:rPr>
      </w:pPr>
    </w:p>
    <w:p w14:paraId="39F82585" w14:textId="77777777" w:rsidR="001A0484" w:rsidRPr="00514803" w:rsidRDefault="001A0484" w:rsidP="001A0484">
      <w:pPr>
        <w:spacing w:after="0"/>
        <w:ind w:left="426"/>
        <w:rPr>
          <w:rFonts w:ascii="Arial" w:hAnsi="Arial" w:cs="Arial"/>
          <w:b/>
        </w:rPr>
      </w:pPr>
      <w:r>
        <w:rPr>
          <w:rFonts w:ascii="Arial" w:hAnsi="Arial" w:cs="Arial"/>
        </w:rPr>
        <w:t>In what ways is this function already being delivered within your local government and by which existing role/s and portfolio/s</w:t>
      </w:r>
      <w:r w:rsidRPr="00514803">
        <w:rPr>
          <w:rFonts w:ascii="Arial" w:hAnsi="Arial" w:cs="Arial"/>
        </w:rPr>
        <w:t>?</w:t>
      </w:r>
    </w:p>
    <w:p w14:paraId="105E34C0" w14:textId="77777777" w:rsidR="002374DA" w:rsidRPr="00514803" w:rsidRDefault="002374DA" w:rsidP="002374DA">
      <w:pPr>
        <w:pStyle w:val="ListParagraph"/>
        <w:spacing w:after="0"/>
        <w:ind w:left="426"/>
        <w:rPr>
          <w:sz w:val="22"/>
          <w:szCs w:val="22"/>
        </w:rPr>
      </w:pPr>
    </w:p>
    <w:sdt>
      <w:sdtPr>
        <w:rPr>
          <w:sz w:val="22"/>
          <w:szCs w:val="22"/>
        </w:rPr>
        <w:id w:val="-1362901298"/>
        <w:placeholder>
          <w:docPart w:val="9ECFF1C4A6C647A98FAED16CBE478B6F"/>
        </w:placeholder>
        <w:showingPlcHdr/>
      </w:sdtPr>
      <w:sdtEndPr/>
      <w:sdtContent>
        <w:p w14:paraId="091A5357" w14:textId="77777777" w:rsidR="002374DA" w:rsidRPr="00514803" w:rsidRDefault="002374DA" w:rsidP="002374DA">
          <w:pPr>
            <w:pStyle w:val="ListParagraph"/>
            <w:spacing w:after="0"/>
            <w:ind w:left="426"/>
            <w:rPr>
              <w:sz w:val="22"/>
              <w:szCs w:val="22"/>
            </w:rPr>
          </w:pPr>
          <w:r w:rsidRPr="00514803">
            <w:rPr>
              <w:rStyle w:val="PlaceholderText"/>
              <w:sz w:val="22"/>
              <w:szCs w:val="22"/>
            </w:rPr>
            <w:t>Click or tap here to enter text.</w:t>
          </w:r>
        </w:p>
      </w:sdtContent>
    </w:sdt>
    <w:p w14:paraId="51FBDCD0" w14:textId="77777777" w:rsidR="002374DA" w:rsidRPr="00514803" w:rsidRDefault="002374DA" w:rsidP="002374DA">
      <w:pPr>
        <w:pStyle w:val="ListParagraph"/>
        <w:spacing w:after="0"/>
        <w:ind w:left="426"/>
        <w:rPr>
          <w:sz w:val="22"/>
          <w:szCs w:val="22"/>
        </w:rPr>
      </w:pPr>
    </w:p>
    <w:p w14:paraId="4E7CC910" w14:textId="77777777" w:rsidR="001A0484" w:rsidRPr="00514803" w:rsidRDefault="001A0484" w:rsidP="001A0484">
      <w:pPr>
        <w:spacing w:after="0" w:line="259" w:lineRule="auto"/>
        <w:ind w:left="426"/>
        <w:rPr>
          <w:rFonts w:ascii="Arial" w:hAnsi="Arial" w:cs="Arial"/>
        </w:rPr>
      </w:pPr>
      <w:r>
        <w:rPr>
          <w:rFonts w:ascii="Arial" w:hAnsi="Arial" w:cs="Arial"/>
        </w:rPr>
        <w:t xml:space="preserve">In what ways </w:t>
      </w:r>
      <w:r w:rsidRPr="00514803">
        <w:rPr>
          <w:rFonts w:ascii="Arial" w:hAnsi="Arial" w:cs="Arial"/>
        </w:rPr>
        <w:t>can this existing work be built upon to implement the function</w:t>
      </w:r>
      <w:r>
        <w:rPr>
          <w:rFonts w:ascii="Arial" w:hAnsi="Arial" w:cs="Arial"/>
        </w:rPr>
        <w:t>,</w:t>
      </w:r>
      <w:r w:rsidRPr="00514803">
        <w:rPr>
          <w:rFonts w:ascii="Arial" w:hAnsi="Arial" w:cs="Arial"/>
        </w:rPr>
        <w:t xml:space="preserve"> as</w:t>
      </w:r>
    </w:p>
    <w:p w14:paraId="243A39CA" w14:textId="77777777" w:rsidR="001A0484" w:rsidRDefault="001A0484" w:rsidP="001A0484">
      <w:pPr>
        <w:spacing w:after="0" w:line="259" w:lineRule="auto"/>
        <w:ind w:left="426"/>
        <w:rPr>
          <w:rFonts w:ascii="Arial" w:hAnsi="Arial" w:cs="Arial"/>
        </w:rPr>
      </w:pPr>
      <w:r w:rsidRPr="00514803">
        <w:rPr>
          <w:rFonts w:ascii="Arial" w:hAnsi="Arial" w:cs="Arial"/>
        </w:rPr>
        <w:t>recommended by the Royal Commission?</w:t>
      </w:r>
    </w:p>
    <w:p w14:paraId="73ADB457" w14:textId="77777777" w:rsidR="002374DA" w:rsidRPr="00514803" w:rsidRDefault="002374DA" w:rsidP="002374DA">
      <w:pPr>
        <w:pStyle w:val="ListParagraph"/>
        <w:spacing w:after="0"/>
        <w:ind w:left="426"/>
        <w:rPr>
          <w:sz w:val="22"/>
          <w:szCs w:val="22"/>
        </w:rPr>
      </w:pPr>
    </w:p>
    <w:sdt>
      <w:sdtPr>
        <w:rPr>
          <w:sz w:val="22"/>
          <w:szCs w:val="22"/>
        </w:rPr>
        <w:id w:val="689186825"/>
        <w:placeholder>
          <w:docPart w:val="07BAF25F9CDD46AFA588D2F2846D78A1"/>
        </w:placeholder>
        <w:showingPlcHdr/>
      </w:sdtPr>
      <w:sdtEndPr/>
      <w:sdtContent>
        <w:p w14:paraId="69EC5C1F" w14:textId="77777777" w:rsidR="002374DA" w:rsidRPr="00514803" w:rsidRDefault="002374DA" w:rsidP="002374DA">
          <w:pPr>
            <w:pStyle w:val="ListParagraph"/>
            <w:spacing w:after="0"/>
            <w:ind w:left="426"/>
            <w:rPr>
              <w:sz w:val="22"/>
              <w:szCs w:val="22"/>
            </w:rPr>
          </w:pPr>
          <w:r w:rsidRPr="00514803">
            <w:rPr>
              <w:rStyle w:val="PlaceholderText"/>
              <w:sz w:val="22"/>
              <w:szCs w:val="22"/>
            </w:rPr>
            <w:t>Click or tap here to enter text.</w:t>
          </w:r>
        </w:p>
      </w:sdtContent>
    </w:sdt>
    <w:p w14:paraId="2B970E78" w14:textId="77777777" w:rsidR="002374DA" w:rsidRPr="00514803" w:rsidRDefault="002374DA" w:rsidP="002374DA">
      <w:pPr>
        <w:spacing w:after="0" w:line="259" w:lineRule="auto"/>
        <w:ind w:left="426"/>
        <w:rPr>
          <w:rFonts w:ascii="Arial" w:hAnsi="Arial" w:cs="Arial"/>
        </w:rPr>
      </w:pPr>
    </w:p>
    <w:p w14:paraId="5D12D913" w14:textId="68C7BF17" w:rsidR="002374DA" w:rsidRPr="00514803" w:rsidRDefault="000F6DCB" w:rsidP="001A0484">
      <w:pPr>
        <w:spacing w:after="160" w:line="259" w:lineRule="auto"/>
        <w:ind w:left="426"/>
        <w:rPr>
          <w:rFonts w:ascii="Arial" w:hAnsi="Arial" w:cs="Arial"/>
        </w:rPr>
      </w:pPr>
      <w:r>
        <w:rPr>
          <w:rFonts w:ascii="Arial" w:hAnsi="Arial" w:cs="Arial"/>
        </w:rPr>
        <w:br w:type="page"/>
      </w:r>
      <w:r w:rsidR="002374DA" w:rsidRPr="00514803">
        <w:rPr>
          <w:rFonts w:ascii="Arial" w:hAnsi="Arial" w:cs="Arial"/>
        </w:rPr>
        <w:lastRenderedPageBreak/>
        <w:t>What supports or training might be needed to achieve full implementation of this function?</w:t>
      </w:r>
    </w:p>
    <w:p w14:paraId="371E92AF" w14:textId="77777777" w:rsidR="002374DA" w:rsidRPr="00514803" w:rsidRDefault="002374DA" w:rsidP="002374DA">
      <w:pPr>
        <w:pStyle w:val="ListParagraph"/>
        <w:spacing w:after="0"/>
        <w:ind w:left="426"/>
        <w:rPr>
          <w:sz w:val="22"/>
          <w:szCs w:val="22"/>
        </w:rPr>
      </w:pPr>
    </w:p>
    <w:sdt>
      <w:sdtPr>
        <w:rPr>
          <w:sz w:val="22"/>
          <w:szCs w:val="22"/>
        </w:rPr>
        <w:id w:val="869958307"/>
        <w:placeholder>
          <w:docPart w:val="8383A31C3F8A4842AB1DB5D776D28103"/>
        </w:placeholder>
        <w:showingPlcHdr/>
      </w:sdtPr>
      <w:sdtEndPr/>
      <w:sdtContent>
        <w:p w14:paraId="2AEE02D1" w14:textId="77777777" w:rsidR="002374DA" w:rsidRPr="00514803" w:rsidRDefault="002374DA" w:rsidP="002374DA">
          <w:pPr>
            <w:pStyle w:val="ListParagraph"/>
            <w:spacing w:after="0"/>
            <w:ind w:left="426"/>
            <w:rPr>
              <w:sz w:val="22"/>
              <w:szCs w:val="22"/>
            </w:rPr>
          </w:pPr>
          <w:r w:rsidRPr="00514803">
            <w:rPr>
              <w:rStyle w:val="PlaceholderText"/>
              <w:sz w:val="22"/>
              <w:szCs w:val="22"/>
            </w:rPr>
            <w:t>Click or tap here to enter text.</w:t>
          </w:r>
        </w:p>
      </w:sdtContent>
    </w:sdt>
    <w:p w14:paraId="07EECB18" w14:textId="77777777" w:rsidR="002374DA" w:rsidRPr="00514803" w:rsidRDefault="002374DA" w:rsidP="002374DA">
      <w:pPr>
        <w:spacing w:after="0"/>
        <w:rPr>
          <w:rFonts w:ascii="Arial" w:hAnsi="Arial" w:cs="Arial"/>
        </w:rPr>
      </w:pPr>
    </w:p>
    <w:p w14:paraId="6EF20FEA" w14:textId="77777777" w:rsidR="002374DA" w:rsidRPr="00514803" w:rsidRDefault="002374DA" w:rsidP="002374DA">
      <w:pPr>
        <w:pStyle w:val="ListParagraph"/>
        <w:numPr>
          <w:ilvl w:val="0"/>
          <w:numId w:val="27"/>
        </w:numPr>
        <w:tabs>
          <w:tab w:val="left" w:pos="851"/>
        </w:tabs>
        <w:spacing w:after="0" w:line="276" w:lineRule="auto"/>
        <w:ind w:left="709" w:right="0" w:hanging="283"/>
        <w:rPr>
          <w:b/>
          <w:bCs w:val="0"/>
          <w:i/>
          <w:iCs/>
          <w:sz w:val="22"/>
          <w:szCs w:val="22"/>
        </w:rPr>
      </w:pPr>
      <w:r w:rsidRPr="00514803">
        <w:rPr>
          <w:b/>
          <w:bCs w:val="0"/>
          <w:i/>
          <w:iCs/>
          <w:sz w:val="22"/>
          <w:szCs w:val="22"/>
        </w:rPr>
        <w:t>Providing child safety information and support to local institutions on a need’s basis;</w:t>
      </w:r>
    </w:p>
    <w:p w14:paraId="575966B0" w14:textId="77777777" w:rsidR="002374DA" w:rsidRPr="00514803" w:rsidRDefault="002374DA" w:rsidP="002374DA">
      <w:pPr>
        <w:spacing w:after="0"/>
        <w:ind w:left="720"/>
        <w:rPr>
          <w:rFonts w:ascii="Arial" w:hAnsi="Arial" w:cs="Arial"/>
          <w:b/>
          <w:i/>
          <w:iCs/>
        </w:rPr>
      </w:pPr>
    </w:p>
    <w:p w14:paraId="1C5E9D77" w14:textId="77777777" w:rsidR="001A0484" w:rsidRPr="00514803" w:rsidRDefault="001A0484" w:rsidP="001A0484">
      <w:pPr>
        <w:spacing w:after="0"/>
        <w:ind w:left="426"/>
        <w:rPr>
          <w:rFonts w:ascii="Arial" w:hAnsi="Arial" w:cs="Arial"/>
          <w:b/>
        </w:rPr>
      </w:pPr>
      <w:r>
        <w:rPr>
          <w:rFonts w:ascii="Arial" w:hAnsi="Arial" w:cs="Arial"/>
        </w:rPr>
        <w:t>In what ways is this function already being delivered within your local government and by which existing role/s and portfolio/s</w:t>
      </w:r>
      <w:r w:rsidRPr="00514803">
        <w:rPr>
          <w:rFonts w:ascii="Arial" w:hAnsi="Arial" w:cs="Arial"/>
        </w:rPr>
        <w:t>?</w:t>
      </w:r>
    </w:p>
    <w:p w14:paraId="7BA72038" w14:textId="77777777" w:rsidR="002374DA" w:rsidRPr="00514803" w:rsidRDefault="002374DA" w:rsidP="002374DA">
      <w:pPr>
        <w:pStyle w:val="ListParagraph"/>
        <w:spacing w:after="0"/>
        <w:ind w:left="426"/>
        <w:rPr>
          <w:sz w:val="22"/>
          <w:szCs w:val="22"/>
        </w:rPr>
      </w:pPr>
    </w:p>
    <w:sdt>
      <w:sdtPr>
        <w:rPr>
          <w:sz w:val="22"/>
          <w:szCs w:val="22"/>
        </w:rPr>
        <w:id w:val="-1408219517"/>
        <w:placeholder>
          <w:docPart w:val="C1C43354D6EE48799EE2FFCE1B3AF2FE"/>
        </w:placeholder>
        <w:showingPlcHdr/>
      </w:sdtPr>
      <w:sdtEndPr/>
      <w:sdtContent>
        <w:p w14:paraId="558BFAA8" w14:textId="77777777" w:rsidR="002374DA" w:rsidRPr="00514803" w:rsidRDefault="002374DA" w:rsidP="002374DA">
          <w:pPr>
            <w:pStyle w:val="ListParagraph"/>
            <w:spacing w:after="0"/>
            <w:ind w:left="426"/>
            <w:rPr>
              <w:sz w:val="22"/>
              <w:szCs w:val="22"/>
            </w:rPr>
          </w:pPr>
          <w:r w:rsidRPr="00514803">
            <w:rPr>
              <w:rStyle w:val="PlaceholderText"/>
              <w:sz w:val="22"/>
              <w:szCs w:val="22"/>
            </w:rPr>
            <w:t>Click or tap here to enter text.</w:t>
          </w:r>
        </w:p>
      </w:sdtContent>
    </w:sdt>
    <w:p w14:paraId="761BD1AD" w14:textId="77777777" w:rsidR="002374DA" w:rsidRPr="00514803" w:rsidRDefault="002374DA" w:rsidP="002374DA">
      <w:pPr>
        <w:pStyle w:val="ListParagraph"/>
        <w:spacing w:after="0"/>
        <w:ind w:left="426"/>
        <w:rPr>
          <w:sz w:val="22"/>
          <w:szCs w:val="22"/>
        </w:rPr>
      </w:pPr>
    </w:p>
    <w:p w14:paraId="154D963C" w14:textId="77777777" w:rsidR="001A0484" w:rsidRPr="00514803" w:rsidRDefault="001A0484" w:rsidP="001A0484">
      <w:pPr>
        <w:spacing w:after="0" w:line="259" w:lineRule="auto"/>
        <w:ind w:left="426"/>
        <w:rPr>
          <w:rFonts w:ascii="Arial" w:hAnsi="Arial" w:cs="Arial"/>
        </w:rPr>
      </w:pPr>
      <w:r>
        <w:rPr>
          <w:rFonts w:ascii="Arial" w:hAnsi="Arial" w:cs="Arial"/>
        </w:rPr>
        <w:t xml:space="preserve">In what ways </w:t>
      </w:r>
      <w:r w:rsidRPr="00514803">
        <w:rPr>
          <w:rFonts w:ascii="Arial" w:hAnsi="Arial" w:cs="Arial"/>
        </w:rPr>
        <w:t>can this existing work be built upon to implement the function</w:t>
      </w:r>
      <w:r>
        <w:rPr>
          <w:rFonts w:ascii="Arial" w:hAnsi="Arial" w:cs="Arial"/>
        </w:rPr>
        <w:t>,</w:t>
      </w:r>
      <w:r w:rsidRPr="00514803">
        <w:rPr>
          <w:rFonts w:ascii="Arial" w:hAnsi="Arial" w:cs="Arial"/>
        </w:rPr>
        <w:t xml:space="preserve"> as</w:t>
      </w:r>
    </w:p>
    <w:p w14:paraId="5C894620" w14:textId="77777777" w:rsidR="001A0484" w:rsidRDefault="001A0484" w:rsidP="001A0484">
      <w:pPr>
        <w:spacing w:after="0" w:line="259" w:lineRule="auto"/>
        <w:ind w:left="426"/>
        <w:rPr>
          <w:rFonts w:ascii="Arial" w:hAnsi="Arial" w:cs="Arial"/>
        </w:rPr>
      </w:pPr>
      <w:r w:rsidRPr="00514803">
        <w:rPr>
          <w:rFonts w:ascii="Arial" w:hAnsi="Arial" w:cs="Arial"/>
        </w:rPr>
        <w:t>recommended by the Royal Commission?</w:t>
      </w:r>
    </w:p>
    <w:p w14:paraId="5D5B5C3B" w14:textId="77777777" w:rsidR="002374DA" w:rsidRPr="00514803" w:rsidRDefault="002374DA" w:rsidP="002374DA">
      <w:pPr>
        <w:pStyle w:val="ListParagraph"/>
        <w:spacing w:after="0"/>
        <w:ind w:left="426"/>
        <w:rPr>
          <w:sz w:val="22"/>
          <w:szCs w:val="22"/>
        </w:rPr>
      </w:pPr>
    </w:p>
    <w:sdt>
      <w:sdtPr>
        <w:rPr>
          <w:sz w:val="22"/>
          <w:szCs w:val="22"/>
        </w:rPr>
        <w:id w:val="1560278686"/>
        <w:placeholder>
          <w:docPart w:val="E33998A1ACB54E7DB278BF3661FA33F9"/>
        </w:placeholder>
        <w:showingPlcHdr/>
      </w:sdtPr>
      <w:sdtEndPr/>
      <w:sdtContent>
        <w:p w14:paraId="14EE2644" w14:textId="77777777" w:rsidR="002374DA" w:rsidRPr="00514803" w:rsidRDefault="002374DA" w:rsidP="002374DA">
          <w:pPr>
            <w:pStyle w:val="ListParagraph"/>
            <w:spacing w:after="0"/>
            <w:ind w:left="426"/>
            <w:rPr>
              <w:sz w:val="22"/>
              <w:szCs w:val="22"/>
            </w:rPr>
          </w:pPr>
          <w:r w:rsidRPr="00514803">
            <w:rPr>
              <w:rStyle w:val="PlaceholderText"/>
              <w:sz w:val="22"/>
              <w:szCs w:val="22"/>
            </w:rPr>
            <w:t>Click or tap here to enter text.</w:t>
          </w:r>
        </w:p>
      </w:sdtContent>
    </w:sdt>
    <w:p w14:paraId="0F3EC896" w14:textId="77777777" w:rsidR="002374DA" w:rsidRPr="00514803" w:rsidRDefault="002374DA" w:rsidP="002374DA">
      <w:pPr>
        <w:spacing w:after="0" w:line="259" w:lineRule="auto"/>
        <w:ind w:left="426"/>
        <w:rPr>
          <w:rFonts w:ascii="Arial" w:hAnsi="Arial" w:cs="Arial"/>
        </w:rPr>
      </w:pPr>
    </w:p>
    <w:p w14:paraId="76A1D9B6" w14:textId="77777777" w:rsidR="002374DA" w:rsidRPr="00514803" w:rsidRDefault="002374DA" w:rsidP="002374DA">
      <w:pPr>
        <w:spacing w:after="0" w:line="259" w:lineRule="auto"/>
        <w:ind w:left="426"/>
        <w:rPr>
          <w:rFonts w:ascii="Arial" w:hAnsi="Arial" w:cs="Arial"/>
        </w:rPr>
      </w:pPr>
      <w:r w:rsidRPr="00514803">
        <w:rPr>
          <w:rFonts w:ascii="Arial" w:hAnsi="Arial" w:cs="Arial"/>
        </w:rPr>
        <w:t>What supports or training might be needed to achieve full implementation of this function?</w:t>
      </w:r>
    </w:p>
    <w:p w14:paraId="3A2A164D" w14:textId="77777777" w:rsidR="002374DA" w:rsidRPr="00514803" w:rsidRDefault="002374DA" w:rsidP="002374DA">
      <w:pPr>
        <w:pStyle w:val="ListParagraph"/>
        <w:spacing w:after="0"/>
        <w:ind w:left="426"/>
        <w:rPr>
          <w:sz w:val="22"/>
          <w:szCs w:val="22"/>
        </w:rPr>
      </w:pPr>
    </w:p>
    <w:sdt>
      <w:sdtPr>
        <w:rPr>
          <w:sz w:val="22"/>
          <w:szCs w:val="22"/>
        </w:rPr>
        <w:id w:val="-2009817359"/>
        <w:placeholder>
          <w:docPart w:val="B3DDD37DA2EB44009D7A6C9C053025E5"/>
        </w:placeholder>
        <w:showingPlcHdr/>
      </w:sdtPr>
      <w:sdtEndPr/>
      <w:sdtContent>
        <w:p w14:paraId="7BA6531F" w14:textId="77777777" w:rsidR="002374DA" w:rsidRPr="00514803" w:rsidRDefault="002374DA" w:rsidP="002374DA">
          <w:pPr>
            <w:pStyle w:val="ListParagraph"/>
            <w:spacing w:after="0"/>
            <w:ind w:left="426"/>
            <w:rPr>
              <w:sz w:val="22"/>
              <w:szCs w:val="22"/>
            </w:rPr>
          </w:pPr>
          <w:r w:rsidRPr="00514803">
            <w:rPr>
              <w:rStyle w:val="PlaceholderText"/>
              <w:sz w:val="22"/>
              <w:szCs w:val="22"/>
            </w:rPr>
            <w:t>Click or tap here to enter text.</w:t>
          </w:r>
        </w:p>
      </w:sdtContent>
    </w:sdt>
    <w:p w14:paraId="36CFD395" w14:textId="77777777" w:rsidR="002374DA" w:rsidRPr="00514803" w:rsidRDefault="002374DA" w:rsidP="002374DA">
      <w:pPr>
        <w:spacing w:after="0"/>
        <w:rPr>
          <w:rFonts w:ascii="Arial" w:hAnsi="Arial" w:cs="Arial"/>
          <w:b/>
          <w:i/>
          <w:iCs/>
        </w:rPr>
      </w:pPr>
    </w:p>
    <w:p w14:paraId="5DF4D6C4" w14:textId="77777777" w:rsidR="002374DA" w:rsidRPr="00514803" w:rsidRDefault="002374DA" w:rsidP="002374DA">
      <w:pPr>
        <w:pStyle w:val="ListParagraph"/>
        <w:numPr>
          <w:ilvl w:val="0"/>
          <w:numId w:val="27"/>
        </w:numPr>
        <w:spacing w:after="0" w:line="276" w:lineRule="auto"/>
        <w:ind w:left="709" w:right="0" w:hanging="283"/>
        <w:rPr>
          <w:b/>
          <w:bCs w:val="0"/>
          <w:i/>
          <w:iCs/>
          <w:sz w:val="22"/>
          <w:szCs w:val="22"/>
        </w:rPr>
      </w:pPr>
      <w:r w:rsidRPr="00514803">
        <w:rPr>
          <w:b/>
          <w:bCs w:val="0"/>
          <w:i/>
          <w:iCs/>
          <w:sz w:val="22"/>
          <w:szCs w:val="22"/>
        </w:rPr>
        <w:t>Supporting local institutions to work collaboratively with key services to ensure child safe approaches are culturally safe, disability aware and appropriate for children from diverse backgrounds.</w:t>
      </w:r>
    </w:p>
    <w:p w14:paraId="14DFFCAA" w14:textId="77777777" w:rsidR="002374DA" w:rsidRPr="00514803" w:rsidRDefault="002374DA" w:rsidP="002374DA">
      <w:pPr>
        <w:pStyle w:val="ListParagraph"/>
        <w:spacing w:after="0" w:line="276" w:lineRule="auto"/>
        <w:ind w:left="1080" w:right="0"/>
        <w:rPr>
          <w:b/>
          <w:bCs w:val="0"/>
          <w:i/>
          <w:iCs/>
          <w:sz w:val="22"/>
          <w:szCs w:val="22"/>
        </w:rPr>
      </w:pPr>
    </w:p>
    <w:p w14:paraId="4A8F817D" w14:textId="77777777" w:rsidR="001A0484" w:rsidRPr="00514803" w:rsidRDefault="001A0484" w:rsidP="001A0484">
      <w:pPr>
        <w:spacing w:after="0"/>
        <w:ind w:left="426"/>
        <w:rPr>
          <w:rFonts w:ascii="Arial" w:hAnsi="Arial" w:cs="Arial"/>
          <w:b/>
        </w:rPr>
      </w:pPr>
      <w:r>
        <w:rPr>
          <w:rFonts w:ascii="Arial" w:hAnsi="Arial" w:cs="Arial"/>
        </w:rPr>
        <w:t>In what ways is this function already being delivered within your local government and by which existing role/s and portfolio/s</w:t>
      </w:r>
      <w:r w:rsidRPr="00514803">
        <w:rPr>
          <w:rFonts w:ascii="Arial" w:hAnsi="Arial" w:cs="Arial"/>
        </w:rPr>
        <w:t>?</w:t>
      </w:r>
    </w:p>
    <w:p w14:paraId="69E6A94F" w14:textId="77777777" w:rsidR="002374DA" w:rsidRPr="00514803" w:rsidRDefault="002374DA" w:rsidP="002374DA">
      <w:pPr>
        <w:pStyle w:val="ListParagraph"/>
        <w:spacing w:after="0"/>
        <w:ind w:left="426"/>
        <w:rPr>
          <w:sz w:val="22"/>
          <w:szCs w:val="22"/>
        </w:rPr>
      </w:pPr>
    </w:p>
    <w:sdt>
      <w:sdtPr>
        <w:rPr>
          <w:sz w:val="22"/>
          <w:szCs w:val="22"/>
        </w:rPr>
        <w:id w:val="388149687"/>
        <w:placeholder>
          <w:docPart w:val="D863D01DF88E4746A3D54B8159AC7BDE"/>
        </w:placeholder>
        <w:showingPlcHdr/>
      </w:sdtPr>
      <w:sdtEndPr/>
      <w:sdtContent>
        <w:p w14:paraId="50FA2606" w14:textId="77777777" w:rsidR="002374DA" w:rsidRPr="00514803" w:rsidRDefault="002374DA" w:rsidP="002374DA">
          <w:pPr>
            <w:pStyle w:val="ListParagraph"/>
            <w:spacing w:after="0"/>
            <w:ind w:left="426"/>
            <w:rPr>
              <w:sz w:val="22"/>
              <w:szCs w:val="22"/>
            </w:rPr>
          </w:pPr>
          <w:r w:rsidRPr="00514803">
            <w:rPr>
              <w:rStyle w:val="PlaceholderText"/>
              <w:sz w:val="22"/>
              <w:szCs w:val="22"/>
            </w:rPr>
            <w:t>Click or tap here to enter text.</w:t>
          </w:r>
        </w:p>
      </w:sdtContent>
    </w:sdt>
    <w:p w14:paraId="2791845B" w14:textId="77777777" w:rsidR="002374DA" w:rsidRPr="00514803" w:rsidRDefault="002374DA" w:rsidP="002374DA">
      <w:pPr>
        <w:pStyle w:val="ListParagraph"/>
        <w:spacing w:after="0"/>
        <w:ind w:left="426"/>
        <w:rPr>
          <w:sz w:val="22"/>
          <w:szCs w:val="22"/>
        </w:rPr>
      </w:pPr>
    </w:p>
    <w:p w14:paraId="707DD745" w14:textId="77777777" w:rsidR="001A0484" w:rsidRPr="00514803" w:rsidRDefault="001A0484" w:rsidP="001A0484">
      <w:pPr>
        <w:spacing w:after="0" w:line="259" w:lineRule="auto"/>
        <w:ind w:left="426"/>
        <w:rPr>
          <w:rFonts w:ascii="Arial" w:hAnsi="Arial" w:cs="Arial"/>
        </w:rPr>
      </w:pPr>
      <w:r>
        <w:rPr>
          <w:rFonts w:ascii="Arial" w:hAnsi="Arial" w:cs="Arial"/>
        </w:rPr>
        <w:t xml:space="preserve">In what ways </w:t>
      </w:r>
      <w:r w:rsidRPr="00514803">
        <w:rPr>
          <w:rFonts w:ascii="Arial" w:hAnsi="Arial" w:cs="Arial"/>
        </w:rPr>
        <w:t>can this existing work be built upon to implement the function</w:t>
      </w:r>
      <w:r>
        <w:rPr>
          <w:rFonts w:ascii="Arial" w:hAnsi="Arial" w:cs="Arial"/>
        </w:rPr>
        <w:t>,</w:t>
      </w:r>
      <w:r w:rsidRPr="00514803">
        <w:rPr>
          <w:rFonts w:ascii="Arial" w:hAnsi="Arial" w:cs="Arial"/>
        </w:rPr>
        <w:t xml:space="preserve"> as</w:t>
      </w:r>
    </w:p>
    <w:p w14:paraId="26B87531" w14:textId="77777777" w:rsidR="001A0484" w:rsidRDefault="001A0484" w:rsidP="001A0484">
      <w:pPr>
        <w:spacing w:after="0" w:line="259" w:lineRule="auto"/>
        <w:ind w:left="426"/>
        <w:rPr>
          <w:rFonts w:ascii="Arial" w:hAnsi="Arial" w:cs="Arial"/>
        </w:rPr>
      </w:pPr>
      <w:r w:rsidRPr="00514803">
        <w:rPr>
          <w:rFonts w:ascii="Arial" w:hAnsi="Arial" w:cs="Arial"/>
        </w:rPr>
        <w:t>recommended by the Royal Commission?</w:t>
      </w:r>
    </w:p>
    <w:p w14:paraId="73A37F8A" w14:textId="77777777" w:rsidR="002374DA" w:rsidRPr="00514803" w:rsidRDefault="002374DA" w:rsidP="002374DA">
      <w:pPr>
        <w:pStyle w:val="ListParagraph"/>
        <w:spacing w:after="0"/>
        <w:ind w:left="426"/>
        <w:rPr>
          <w:sz w:val="22"/>
          <w:szCs w:val="22"/>
        </w:rPr>
      </w:pPr>
    </w:p>
    <w:sdt>
      <w:sdtPr>
        <w:rPr>
          <w:sz w:val="22"/>
          <w:szCs w:val="22"/>
        </w:rPr>
        <w:id w:val="777462442"/>
        <w:placeholder>
          <w:docPart w:val="146542A70D304B268521EA9C7D234212"/>
        </w:placeholder>
        <w:showingPlcHdr/>
      </w:sdtPr>
      <w:sdtEndPr/>
      <w:sdtContent>
        <w:p w14:paraId="6260BD2D" w14:textId="77777777" w:rsidR="002374DA" w:rsidRPr="00514803" w:rsidRDefault="002374DA" w:rsidP="002374DA">
          <w:pPr>
            <w:pStyle w:val="ListParagraph"/>
            <w:spacing w:after="0"/>
            <w:ind w:left="426"/>
            <w:rPr>
              <w:sz w:val="22"/>
              <w:szCs w:val="22"/>
            </w:rPr>
          </w:pPr>
          <w:r w:rsidRPr="00514803">
            <w:rPr>
              <w:rStyle w:val="PlaceholderText"/>
              <w:sz w:val="22"/>
              <w:szCs w:val="22"/>
            </w:rPr>
            <w:t>Click or tap here to enter text.</w:t>
          </w:r>
        </w:p>
      </w:sdtContent>
    </w:sdt>
    <w:p w14:paraId="344664DB" w14:textId="77777777" w:rsidR="002374DA" w:rsidRPr="00514803" w:rsidRDefault="002374DA" w:rsidP="002374DA">
      <w:pPr>
        <w:spacing w:after="0" w:line="259" w:lineRule="auto"/>
        <w:ind w:left="426"/>
        <w:rPr>
          <w:rFonts w:ascii="Arial" w:hAnsi="Arial" w:cs="Arial"/>
        </w:rPr>
      </w:pPr>
    </w:p>
    <w:p w14:paraId="0B97E28E" w14:textId="77777777" w:rsidR="002374DA" w:rsidRPr="00514803" w:rsidRDefault="002374DA" w:rsidP="002374DA">
      <w:pPr>
        <w:spacing w:after="0" w:line="259" w:lineRule="auto"/>
        <w:ind w:left="426"/>
        <w:rPr>
          <w:rFonts w:ascii="Arial" w:hAnsi="Arial" w:cs="Arial"/>
        </w:rPr>
      </w:pPr>
      <w:r w:rsidRPr="00514803">
        <w:rPr>
          <w:rFonts w:ascii="Arial" w:hAnsi="Arial" w:cs="Arial"/>
        </w:rPr>
        <w:t>What supports or training might be needed to achieve full implementation of this function?</w:t>
      </w:r>
    </w:p>
    <w:p w14:paraId="5CDB0F84" w14:textId="77777777" w:rsidR="002374DA" w:rsidRPr="00514803" w:rsidRDefault="002374DA" w:rsidP="002374DA">
      <w:pPr>
        <w:pStyle w:val="ListParagraph"/>
        <w:spacing w:after="0"/>
        <w:ind w:left="426"/>
        <w:rPr>
          <w:sz w:val="22"/>
          <w:szCs w:val="22"/>
        </w:rPr>
      </w:pPr>
    </w:p>
    <w:sdt>
      <w:sdtPr>
        <w:rPr>
          <w:sz w:val="22"/>
          <w:szCs w:val="22"/>
        </w:rPr>
        <w:id w:val="720334739"/>
        <w:placeholder>
          <w:docPart w:val="0E73BA4E46F24A34A4A2EB51E1AF2A17"/>
        </w:placeholder>
        <w:showingPlcHdr/>
      </w:sdtPr>
      <w:sdtEndPr/>
      <w:sdtContent>
        <w:p w14:paraId="5AEF220E" w14:textId="77777777" w:rsidR="002374DA" w:rsidRPr="00514803" w:rsidRDefault="002374DA" w:rsidP="002374DA">
          <w:pPr>
            <w:pStyle w:val="ListParagraph"/>
            <w:spacing w:after="0"/>
            <w:ind w:left="426"/>
            <w:rPr>
              <w:sz w:val="22"/>
              <w:szCs w:val="22"/>
            </w:rPr>
          </w:pPr>
          <w:r w:rsidRPr="00514803">
            <w:rPr>
              <w:rStyle w:val="PlaceholderText"/>
              <w:sz w:val="22"/>
              <w:szCs w:val="22"/>
            </w:rPr>
            <w:t>Click or tap here to enter text.</w:t>
          </w:r>
        </w:p>
      </w:sdtContent>
    </w:sdt>
    <w:p w14:paraId="22FA4A88" w14:textId="77777777" w:rsidR="002374DA" w:rsidRPr="00514803" w:rsidRDefault="002374DA" w:rsidP="002374DA">
      <w:pPr>
        <w:spacing w:after="0" w:line="259" w:lineRule="auto"/>
        <w:ind w:left="720"/>
        <w:rPr>
          <w:rFonts w:ascii="Arial" w:hAnsi="Arial" w:cs="Arial"/>
        </w:rPr>
      </w:pPr>
    </w:p>
    <w:p w14:paraId="7709F5E8" w14:textId="513C0B44" w:rsidR="002374DA" w:rsidRDefault="00E75267" w:rsidP="002374DA">
      <w:pPr>
        <w:pStyle w:val="ListParagraph"/>
        <w:numPr>
          <w:ilvl w:val="0"/>
          <w:numId w:val="29"/>
        </w:numPr>
        <w:spacing w:after="0"/>
        <w:ind w:left="426" w:hanging="426"/>
        <w:rPr>
          <w:sz w:val="22"/>
          <w:szCs w:val="22"/>
        </w:rPr>
      </w:pPr>
      <w:r>
        <w:rPr>
          <w:sz w:val="22"/>
          <w:szCs w:val="22"/>
        </w:rPr>
        <w:t>Please specify</w:t>
      </w:r>
      <w:r w:rsidR="002374DA">
        <w:rPr>
          <w:sz w:val="22"/>
          <w:szCs w:val="22"/>
        </w:rPr>
        <w:t xml:space="preserve"> </w:t>
      </w:r>
      <w:r w:rsidR="002374DA" w:rsidRPr="00514803">
        <w:rPr>
          <w:sz w:val="22"/>
          <w:szCs w:val="22"/>
        </w:rPr>
        <w:t>any additional feedback in relation to the proposed implementation of child safety officers within Western Australia</w:t>
      </w:r>
      <w:r w:rsidR="002374DA">
        <w:rPr>
          <w:sz w:val="22"/>
          <w:szCs w:val="22"/>
        </w:rPr>
        <w:t>.</w:t>
      </w:r>
    </w:p>
    <w:p w14:paraId="542BAF74" w14:textId="77777777" w:rsidR="002374DA" w:rsidRPr="00514803" w:rsidRDefault="002374DA" w:rsidP="002374DA">
      <w:pPr>
        <w:pStyle w:val="ListParagraph"/>
        <w:spacing w:after="0"/>
        <w:ind w:left="-142"/>
        <w:rPr>
          <w:sz w:val="22"/>
          <w:szCs w:val="22"/>
        </w:rPr>
      </w:pPr>
    </w:p>
    <w:sdt>
      <w:sdtPr>
        <w:rPr>
          <w:sz w:val="22"/>
          <w:szCs w:val="22"/>
        </w:rPr>
        <w:id w:val="1743527519"/>
        <w:placeholder>
          <w:docPart w:val="CF216445D65B4E578119499452FE4FF8"/>
        </w:placeholder>
        <w:showingPlcHdr/>
      </w:sdtPr>
      <w:sdtEndPr/>
      <w:sdtContent>
        <w:p w14:paraId="2AF6DDD1" w14:textId="77777777" w:rsidR="002374DA" w:rsidRPr="00514803" w:rsidRDefault="002374DA" w:rsidP="002374DA">
          <w:pPr>
            <w:pStyle w:val="ListParagraph"/>
            <w:spacing w:after="0"/>
            <w:ind w:left="284" w:firstLine="142"/>
            <w:rPr>
              <w:sz w:val="22"/>
              <w:szCs w:val="22"/>
            </w:rPr>
          </w:pPr>
          <w:r w:rsidRPr="00514803">
            <w:rPr>
              <w:rStyle w:val="PlaceholderText"/>
              <w:sz w:val="22"/>
              <w:szCs w:val="22"/>
            </w:rPr>
            <w:t>Click or tap here to enter text.</w:t>
          </w:r>
        </w:p>
      </w:sdtContent>
    </w:sdt>
    <w:p w14:paraId="0AAC071A" w14:textId="32500EAC" w:rsidR="00E9633A" w:rsidRPr="002A794D" w:rsidRDefault="00E9633A" w:rsidP="00E23C9C">
      <w:pPr>
        <w:pStyle w:val="Heading1"/>
        <w:pageBreakBefore/>
        <w:numPr>
          <w:ilvl w:val="0"/>
          <w:numId w:val="1"/>
        </w:numPr>
        <w:ind w:left="426" w:hanging="426"/>
        <w:rPr>
          <w:color w:val="0054A6"/>
          <w:sz w:val="32"/>
          <w:szCs w:val="32"/>
        </w:rPr>
      </w:pPr>
      <w:bookmarkStart w:id="25" w:name="_Toc57793790"/>
      <w:r w:rsidRPr="002A794D">
        <w:rPr>
          <w:color w:val="0054A6"/>
          <w:sz w:val="32"/>
          <w:szCs w:val="32"/>
        </w:rPr>
        <w:lastRenderedPageBreak/>
        <w:t xml:space="preserve">Further </w:t>
      </w:r>
      <w:r w:rsidR="000954BA">
        <w:rPr>
          <w:color w:val="0054A6"/>
          <w:sz w:val="32"/>
          <w:szCs w:val="32"/>
        </w:rPr>
        <w:t>i</w:t>
      </w:r>
      <w:r w:rsidRPr="002A794D">
        <w:rPr>
          <w:color w:val="0054A6"/>
          <w:sz w:val="32"/>
          <w:szCs w:val="32"/>
        </w:rPr>
        <w:t xml:space="preserve">nformation and </w:t>
      </w:r>
      <w:r w:rsidR="000954BA">
        <w:rPr>
          <w:color w:val="0054A6"/>
          <w:sz w:val="32"/>
          <w:szCs w:val="32"/>
        </w:rPr>
        <w:t>r</w:t>
      </w:r>
      <w:r w:rsidRPr="002A794D">
        <w:rPr>
          <w:color w:val="0054A6"/>
          <w:sz w:val="32"/>
          <w:szCs w:val="32"/>
        </w:rPr>
        <w:t>esources</w:t>
      </w:r>
      <w:bookmarkEnd w:id="25"/>
      <w:r w:rsidRPr="002A794D">
        <w:rPr>
          <w:color w:val="0054A6"/>
          <w:sz w:val="32"/>
          <w:szCs w:val="32"/>
        </w:rPr>
        <w:t xml:space="preserve"> </w:t>
      </w:r>
    </w:p>
    <w:p w14:paraId="04991BE8" w14:textId="77777777" w:rsidR="00E9633A" w:rsidRPr="00E9633A" w:rsidRDefault="00E9633A" w:rsidP="002C5823">
      <w:pPr>
        <w:pStyle w:val="Heading4"/>
        <w:spacing w:before="0"/>
        <w:ind w:left="0"/>
        <w:rPr>
          <w:rStyle w:val="Heading3Char"/>
          <w:sz w:val="26"/>
          <w:szCs w:val="26"/>
        </w:rPr>
      </w:pPr>
      <w:bookmarkStart w:id="26" w:name="_Toc57793791"/>
      <w:r w:rsidRPr="00E9633A">
        <w:rPr>
          <w:rStyle w:val="Heading3Char"/>
          <w:i w:val="0"/>
          <w:iCs w:val="0"/>
          <w:sz w:val="26"/>
          <w:szCs w:val="26"/>
        </w:rPr>
        <w:t>Contact information</w:t>
      </w:r>
      <w:bookmarkEnd w:id="26"/>
    </w:p>
    <w:p w14:paraId="00D05440" w14:textId="77777777" w:rsidR="00E9633A" w:rsidRDefault="00E9633A" w:rsidP="00E9633A">
      <w:pPr>
        <w:spacing w:after="0"/>
        <w:jc w:val="both"/>
        <w:rPr>
          <w:rFonts w:ascii="Arial" w:hAnsi="Arial" w:cs="Arial"/>
        </w:rPr>
      </w:pPr>
      <w:r>
        <w:rPr>
          <w:rFonts w:ascii="Arial" w:hAnsi="Arial" w:cs="Arial"/>
        </w:rPr>
        <w:t>Please contact any of the State Government representatives below to discuss queries relating to this paper or the consultation process.</w:t>
      </w:r>
    </w:p>
    <w:p w14:paraId="7EB25328" w14:textId="77777777" w:rsidR="003A5D1E" w:rsidRDefault="003A5D1E" w:rsidP="003A5D1E">
      <w:pPr>
        <w:spacing w:after="0"/>
        <w:jc w:val="both"/>
        <w:rPr>
          <w:rFonts w:ascii="Arial" w:hAnsi="Arial" w:cs="Arial"/>
        </w:rPr>
      </w:pPr>
    </w:p>
    <w:p w14:paraId="2CE09D53" w14:textId="6F85E515" w:rsidR="003A5D1E" w:rsidRDefault="003A5D1E" w:rsidP="003A5D1E">
      <w:pPr>
        <w:spacing w:after="0"/>
        <w:jc w:val="both"/>
        <w:rPr>
          <w:rFonts w:ascii="Arial" w:hAnsi="Arial" w:cs="Arial"/>
        </w:rPr>
      </w:pPr>
      <w:r>
        <w:rPr>
          <w:rFonts w:ascii="Arial" w:hAnsi="Arial" w:cs="Arial"/>
        </w:rPr>
        <w:t>Amanda Furnell</w:t>
      </w:r>
    </w:p>
    <w:p w14:paraId="7EAE6D83" w14:textId="2D7C65B0" w:rsidR="007E270B" w:rsidRDefault="003A5D1E" w:rsidP="003A5D1E">
      <w:pPr>
        <w:spacing w:after="0"/>
        <w:jc w:val="both"/>
        <w:rPr>
          <w:rFonts w:ascii="Arial" w:hAnsi="Arial" w:cs="Arial"/>
        </w:rPr>
      </w:pPr>
      <w:r>
        <w:rPr>
          <w:rFonts w:ascii="Arial" w:hAnsi="Arial" w:cs="Arial"/>
        </w:rPr>
        <w:t>Manager</w:t>
      </w:r>
      <w:r w:rsidR="007E270B">
        <w:rPr>
          <w:rFonts w:ascii="Arial" w:hAnsi="Arial" w:cs="Arial"/>
        </w:rPr>
        <w:t xml:space="preserve"> </w:t>
      </w:r>
      <w:r>
        <w:rPr>
          <w:rFonts w:ascii="Arial" w:hAnsi="Arial" w:cs="Arial"/>
        </w:rPr>
        <w:t>Royal Commission Implementation Team</w:t>
      </w:r>
    </w:p>
    <w:p w14:paraId="654F0508" w14:textId="6AF9729A" w:rsidR="003A5D1E" w:rsidRDefault="007E270B" w:rsidP="003A5D1E">
      <w:pPr>
        <w:spacing w:after="0"/>
        <w:jc w:val="both"/>
        <w:rPr>
          <w:rFonts w:ascii="Arial" w:hAnsi="Arial" w:cs="Arial"/>
        </w:rPr>
      </w:pPr>
      <w:r>
        <w:rPr>
          <w:rFonts w:ascii="Arial" w:hAnsi="Arial" w:cs="Arial"/>
        </w:rPr>
        <w:t>Strategy and Partnerships</w:t>
      </w:r>
    </w:p>
    <w:p w14:paraId="2380FD84" w14:textId="60C9B284" w:rsidR="003A5D1E" w:rsidRDefault="003A5D1E" w:rsidP="003A5D1E">
      <w:pPr>
        <w:spacing w:after="0"/>
        <w:jc w:val="both"/>
        <w:rPr>
          <w:rFonts w:ascii="Arial" w:hAnsi="Arial" w:cs="Arial"/>
        </w:rPr>
      </w:pPr>
      <w:r>
        <w:rPr>
          <w:rFonts w:ascii="Arial" w:hAnsi="Arial" w:cs="Arial"/>
        </w:rPr>
        <w:t xml:space="preserve">Department of Communities </w:t>
      </w:r>
    </w:p>
    <w:p w14:paraId="34D249D8" w14:textId="50795471" w:rsidR="00AC1705" w:rsidRDefault="00AC1705" w:rsidP="003A5D1E">
      <w:pPr>
        <w:spacing w:after="0"/>
        <w:jc w:val="both"/>
        <w:rPr>
          <w:rFonts w:ascii="Arial" w:hAnsi="Arial" w:cs="Arial"/>
        </w:rPr>
      </w:pPr>
      <w:r>
        <w:rPr>
          <w:rFonts w:ascii="Arial" w:hAnsi="Arial" w:cs="Arial"/>
        </w:rPr>
        <w:t xml:space="preserve">Phone: </w:t>
      </w:r>
    </w:p>
    <w:p w14:paraId="268A833A" w14:textId="77777777" w:rsidR="003A5D1E" w:rsidRPr="00AC1705" w:rsidRDefault="003A5D1E" w:rsidP="003A5D1E">
      <w:pPr>
        <w:spacing w:after="0"/>
        <w:jc w:val="both"/>
        <w:rPr>
          <w:rFonts w:ascii="Arial" w:hAnsi="Arial" w:cs="Arial"/>
        </w:rPr>
      </w:pPr>
      <w:r>
        <w:rPr>
          <w:rFonts w:ascii="Arial" w:hAnsi="Arial" w:cs="Arial"/>
        </w:rPr>
        <w:t xml:space="preserve">Email: </w:t>
      </w:r>
      <w:hyperlink r:id="rId13" w:history="1">
        <w:r w:rsidRPr="0013291C">
          <w:rPr>
            <w:rStyle w:val="Hyperlink"/>
            <w:rFonts w:ascii="Arial" w:hAnsi="Arial" w:cs="Arial"/>
          </w:rPr>
          <w:t>csaroyalcommission@communities.gov.wa.au</w:t>
        </w:r>
      </w:hyperlink>
      <w:r w:rsidRPr="00AC1705">
        <w:rPr>
          <w:rFonts w:ascii="Arial" w:hAnsi="Arial" w:cs="Arial"/>
        </w:rPr>
        <w:t xml:space="preserve"> </w:t>
      </w:r>
    </w:p>
    <w:p w14:paraId="5951CC0E" w14:textId="77777777" w:rsidR="000E6F58" w:rsidRDefault="000E6F58" w:rsidP="000E6F58">
      <w:pPr>
        <w:spacing w:after="0"/>
        <w:jc w:val="both"/>
        <w:rPr>
          <w:rFonts w:ascii="Arial" w:hAnsi="Arial" w:cs="Arial"/>
        </w:rPr>
      </w:pPr>
    </w:p>
    <w:p w14:paraId="1440C7F6" w14:textId="29EF385B" w:rsidR="000E6F58" w:rsidRPr="00C8481F" w:rsidRDefault="000E6F58" w:rsidP="000E6F58">
      <w:pPr>
        <w:spacing w:after="0"/>
        <w:jc w:val="both"/>
        <w:rPr>
          <w:rFonts w:ascii="Arial" w:hAnsi="Arial" w:cs="Arial"/>
        </w:rPr>
      </w:pPr>
      <w:r w:rsidRPr="00C8481F">
        <w:rPr>
          <w:rFonts w:ascii="Arial" w:hAnsi="Arial" w:cs="Arial"/>
        </w:rPr>
        <w:t>Ben Armstrong</w:t>
      </w:r>
    </w:p>
    <w:p w14:paraId="1443EC41" w14:textId="77777777" w:rsidR="000E6F58" w:rsidRPr="00C8481F" w:rsidRDefault="000E6F58" w:rsidP="000E6F58">
      <w:pPr>
        <w:spacing w:after="0"/>
        <w:jc w:val="both"/>
        <w:rPr>
          <w:rFonts w:ascii="Arial" w:hAnsi="Arial" w:cs="Arial"/>
        </w:rPr>
      </w:pPr>
      <w:r w:rsidRPr="00C8481F">
        <w:rPr>
          <w:rFonts w:ascii="Arial" w:hAnsi="Arial" w:cs="Arial"/>
        </w:rPr>
        <w:t>Acting Director Strategic Coordination and Delivery</w:t>
      </w:r>
    </w:p>
    <w:p w14:paraId="0CCB42D2" w14:textId="77777777" w:rsidR="000E6F58" w:rsidRPr="00C8481F" w:rsidRDefault="000E6F58" w:rsidP="000E6F58">
      <w:pPr>
        <w:spacing w:after="0"/>
        <w:jc w:val="both"/>
        <w:rPr>
          <w:rFonts w:ascii="Arial" w:hAnsi="Arial" w:cs="Arial"/>
        </w:rPr>
      </w:pPr>
      <w:r w:rsidRPr="00C8481F">
        <w:rPr>
          <w:rFonts w:ascii="Arial" w:hAnsi="Arial" w:cs="Arial"/>
        </w:rPr>
        <w:t>Department of Local Government, Sport and Cultural Industries</w:t>
      </w:r>
    </w:p>
    <w:p w14:paraId="6CCF3785" w14:textId="0013F563" w:rsidR="000E6F58" w:rsidRPr="00C8481F" w:rsidRDefault="00AC1705" w:rsidP="000E6F58">
      <w:pPr>
        <w:spacing w:after="0"/>
        <w:jc w:val="both"/>
        <w:rPr>
          <w:rFonts w:ascii="Arial" w:hAnsi="Arial" w:cs="Arial"/>
        </w:rPr>
      </w:pPr>
      <w:r>
        <w:rPr>
          <w:rFonts w:ascii="Arial" w:hAnsi="Arial" w:cs="Arial"/>
        </w:rPr>
        <w:t>P</w:t>
      </w:r>
      <w:r w:rsidR="000E6F58" w:rsidRPr="00C8481F">
        <w:rPr>
          <w:rFonts w:ascii="Arial" w:hAnsi="Arial" w:cs="Arial"/>
        </w:rPr>
        <w:t>hone: 08 9492 9622</w:t>
      </w:r>
    </w:p>
    <w:p w14:paraId="6491E339" w14:textId="77777777" w:rsidR="000E6F58" w:rsidRPr="00C8481F" w:rsidRDefault="000E6F58" w:rsidP="000E6F58">
      <w:pPr>
        <w:spacing w:after="0"/>
        <w:jc w:val="both"/>
        <w:rPr>
          <w:rFonts w:ascii="Arial" w:hAnsi="Arial" w:cs="Arial"/>
        </w:rPr>
      </w:pPr>
      <w:r w:rsidRPr="00C8481F">
        <w:rPr>
          <w:rFonts w:ascii="Arial" w:hAnsi="Arial" w:cs="Arial"/>
        </w:rPr>
        <w:t xml:space="preserve">Email: </w:t>
      </w:r>
      <w:hyperlink r:id="rId14" w:history="1">
        <w:r w:rsidRPr="0013291C">
          <w:rPr>
            <w:rStyle w:val="Hyperlink"/>
            <w:rFonts w:ascii="Arial" w:hAnsi="Arial" w:cs="Arial"/>
          </w:rPr>
          <w:t>childsafeguarding@dlgsc.wa.gov.au</w:t>
        </w:r>
      </w:hyperlink>
      <w:r w:rsidRPr="00F577EC">
        <w:rPr>
          <w:rStyle w:val="Hyperlink"/>
        </w:rPr>
        <w:t xml:space="preserve"> </w:t>
      </w:r>
    </w:p>
    <w:p w14:paraId="1450834F" w14:textId="77777777" w:rsidR="00895246" w:rsidRDefault="00895246" w:rsidP="003A5D1E">
      <w:pPr>
        <w:spacing w:after="0"/>
        <w:jc w:val="both"/>
        <w:rPr>
          <w:rFonts w:ascii="Arial" w:hAnsi="Arial" w:cs="Arial"/>
        </w:rPr>
      </w:pPr>
    </w:p>
    <w:p w14:paraId="2D244D8A" w14:textId="6C766012" w:rsidR="003A5D1E" w:rsidRPr="00C8481F" w:rsidRDefault="003A5D1E" w:rsidP="003A5D1E">
      <w:pPr>
        <w:spacing w:after="0"/>
        <w:jc w:val="both"/>
        <w:rPr>
          <w:rFonts w:ascii="Arial" w:hAnsi="Arial" w:cs="Arial"/>
        </w:rPr>
      </w:pPr>
      <w:r w:rsidRPr="00C8481F">
        <w:rPr>
          <w:rFonts w:ascii="Arial" w:hAnsi="Arial" w:cs="Arial"/>
        </w:rPr>
        <w:t>Gordon MacMile</w:t>
      </w:r>
    </w:p>
    <w:p w14:paraId="64BF7967" w14:textId="77777777" w:rsidR="003A5D1E" w:rsidRPr="00C8481F" w:rsidRDefault="003A5D1E" w:rsidP="003A5D1E">
      <w:pPr>
        <w:spacing w:after="0"/>
        <w:jc w:val="both"/>
        <w:rPr>
          <w:rFonts w:ascii="Arial" w:hAnsi="Arial" w:cs="Arial"/>
        </w:rPr>
      </w:pPr>
      <w:r w:rsidRPr="00C8481F">
        <w:rPr>
          <w:rFonts w:ascii="Arial" w:hAnsi="Arial" w:cs="Arial"/>
        </w:rPr>
        <w:t>Acting Executive Director Local Government</w:t>
      </w:r>
    </w:p>
    <w:p w14:paraId="20A14F31" w14:textId="77777777" w:rsidR="003A5D1E" w:rsidRPr="00C8481F" w:rsidRDefault="003A5D1E" w:rsidP="003A5D1E">
      <w:pPr>
        <w:spacing w:after="0"/>
        <w:jc w:val="both"/>
        <w:rPr>
          <w:rFonts w:ascii="Arial" w:hAnsi="Arial" w:cs="Arial"/>
        </w:rPr>
      </w:pPr>
      <w:r w:rsidRPr="00C8481F">
        <w:rPr>
          <w:rFonts w:ascii="Arial" w:hAnsi="Arial" w:cs="Arial"/>
        </w:rPr>
        <w:t>Department of Local Government, Sport and Cultural Industries</w:t>
      </w:r>
    </w:p>
    <w:p w14:paraId="6767DE6B" w14:textId="18B992E9" w:rsidR="003A5D1E" w:rsidRPr="00C8481F" w:rsidRDefault="00AC1705" w:rsidP="003A5D1E">
      <w:pPr>
        <w:spacing w:after="0"/>
        <w:jc w:val="both"/>
        <w:rPr>
          <w:rFonts w:ascii="Arial" w:hAnsi="Arial" w:cs="Arial"/>
        </w:rPr>
      </w:pPr>
      <w:r>
        <w:rPr>
          <w:rFonts w:ascii="Arial" w:hAnsi="Arial" w:cs="Arial"/>
        </w:rPr>
        <w:t>P</w:t>
      </w:r>
      <w:r w:rsidR="003A5D1E" w:rsidRPr="00C8481F">
        <w:rPr>
          <w:rFonts w:ascii="Arial" w:hAnsi="Arial" w:cs="Arial"/>
        </w:rPr>
        <w:t>hone: 08 9492 9752</w:t>
      </w:r>
    </w:p>
    <w:p w14:paraId="16CCA3FD" w14:textId="77777777" w:rsidR="003A5D1E" w:rsidRPr="00AC1705" w:rsidRDefault="003A5D1E" w:rsidP="003A5D1E">
      <w:pPr>
        <w:spacing w:after="0"/>
        <w:jc w:val="both"/>
        <w:rPr>
          <w:rFonts w:ascii="Arial" w:hAnsi="Arial" w:cs="Arial"/>
        </w:rPr>
      </w:pPr>
      <w:r w:rsidRPr="00C8481F">
        <w:rPr>
          <w:rFonts w:ascii="Arial" w:hAnsi="Arial" w:cs="Arial"/>
        </w:rPr>
        <w:t>Mobile: 0418 968 952</w:t>
      </w:r>
    </w:p>
    <w:p w14:paraId="2A9C84BA" w14:textId="44F6D401" w:rsidR="00E9633A" w:rsidRPr="00AC1705" w:rsidRDefault="003A5D1E" w:rsidP="00E9633A">
      <w:pPr>
        <w:spacing w:after="0"/>
        <w:jc w:val="both"/>
        <w:rPr>
          <w:rFonts w:ascii="Arial" w:hAnsi="Arial" w:cs="Arial"/>
        </w:rPr>
      </w:pPr>
      <w:r w:rsidRPr="00AC1705">
        <w:rPr>
          <w:rFonts w:ascii="Arial" w:hAnsi="Arial" w:cs="Arial"/>
        </w:rPr>
        <w:t xml:space="preserve">Email: </w:t>
      </w:r>
      <w:hyperlink r:id="rId15" w:history="1">
        <w:r w:rsidRPr="0013291C">
          <w:rPr>
            <w:rStyle w:val="Hyperlink"/>
            <w:rFonts w:ascii="Arial" w:hAnsi="Arial" w:cs="Arial"/>
          </w:rPr>
          <w:t>childsafeguarding@dlgsc.wa.gov.au</w:t>
        </w:r>
      </w:hyperlink>
      <w:r w:rsidRPr="0013291C">
        <w:rPr>
          <w:rStyle w:val="Hyperlink"/>
          <w:rFonts w:ascii="Arial" w:hAnsi="Arial" w:cs="Arial"/>
        </w:rPr>
        <w:t xml:space="preserve"> </w:t>
      </w:r>
    </w:p>
    <w:p w14:paraId="3A89B473" w14:textId="77777777" w:rsidR="00895246" w:rsidRDefault="00895246" w:rsidP="00E9633A">
      <w:pPr>
        <w:spacing w:after="0"/>
        <w:jc w:val="both"/>
        <w:rPr>
          <w:rFonts w:ascii="Arial" w:hAnsi="Arial" w:cs="Arial"/>
        </w:rPr>
      </w:pPr>
    </w:p>
    <w:p w14:paraId="405BD490" w14:textId="77777777" w:rsidR="00E9633A" w:rsidRPr="00E9633A" w:rsidRDefault="00E9633A" w:rsidP="002C5823">
      <w:pPr>
        <w:pStyle w:val="CommentText"/>
        <w:spacing w:after="0"/>
        <w:ind w:left="0"/>
        <w:jc w:val="both"/>
        <w:rPr>
          <w:rStyle w:val="Heading3Char"/>
          <w:color w:val="2F5496" w:themeColor="accent1" w:themeShade="BF"/>
          <w:sz w:val="26"/>
          <w:szCs w:val="26"/>
        </w:rPr>
      </w:pPr>
      <w:bookmarkStart w:id="27" w:name="_Toc57793792"/>
      <w:r w:rsidRPr="00E9633A">
        <w:rPr>
          <w:rStyle w:val="Heading3Char"/>
          <w:color w:val="2F5496" w:themeColor="accent1" w:themeShade="BF"/>
          <w:sz w:val="26"/>
          <w:szCs w:val="26"/>
        </w:rPr>
        <w:t>Resources</w:t>
      </w:r>
      <w:bookmarkEnd w:id="27"/>
      <w:r w:rsidRPr="00E9633A">
        <w:rPr>
          <w:rStyle w:val="Heading3Char"/>
          <w:color w:val="2F5496" w:themeColor="accent1" w:themeShade="BF"/>
          <w:sz w:val="26"/>
          <w:szCs w:val="26"/>
        </w:rPr>
        <w:t xml:space="preserve"> </w:t>
      </w:r>
    </w:p>
    <w:p w14:paraId="1DF66365" w14:textId="77777777" w:rsidR="00E9633A" w:rsidRDefault="00E9633A" w:rsidP="00E9633A">
      <w:pPr>
        <w:spacing w:after="0"/>
        <w:jc w:val="both"/>
        <w:rPr>
          <w:rFonts w:ascii="Arial" w:hAnsi="Arial" w:cs="Arial"/>
        </w:rPr>
      </w:pPr>
      <w:r w:rsidRPr="00F577EC">
        <w:rPr>
          <w:rFonts w:ascii="Arial" w:hAnsi="Arial" w:cs="Arial"/>
        </w:rPr>
        <w:t>Further detail about the National Principles and resources relating to their implementation in organisations can be found on the websites listed below.</w:t>
      </w:r>
    </w:p>
    <w:p w14:paraId="104FCD52" w14:textId="77777777" w:rsidR="00E9633A" w:rsidRDefault="00E9633A" w:rsidP="00E9633A">
      <w:pPr>
        <w:spacing w:after="0"/>
        <w:jc w:val="both"/>
        <w:rPr>
          <w:rFonts w:ascii="Arial" w:hAnsi="Arial" w:cs="Arial"/>
        </w:rPr>
      </w:pPr>
    </w:p>
    <w:p w14:paraId="5597366A" w14:textId="3A55DCBC" w:rsidR="00E9633A" w:rsidRPr="0013291C" w:rsidRDefault="00E9633A" w:rsidP="00E9633A">
      <w:pPr>
        <w:spacing w:after="0"/>
        <w:jc w:val="both"/>
        <w:rPr>
          <w:rFonts w:ascii="Arial" w:hAnsi="Arial" w:cs="Arial"/>
        </w:rPr>
      </w:pPr>
      <w:r>
        <w:rPr>
          <w:rFonts w:ascii="Arial" w:hAnsi="Arial" w:cs="Arial"/>
        </w:rPr>
        <w:t xml:space="preserve">The Commissioner for Children and Young People Western Australia’s website has a range of resources related to implementation of the National Principles, as well as links to provide information, resources and practical examples on each of the </w:t>
      </w:r>
      <w:r w:rsidR="000954BA">
        <w:rPr>
          <w:rFonts w:ascii="Arial" w:hAnsi="Arial" w:cs="Arial"/>
        </w:rPr>
        <w:t>10</w:t>
      </w:r>
      <w:r w:rsidR="000954BA" w:rsidRPr="00AC1705">
        <w:rPr>
          <w:rFonts w:ascii="Arial" w:hAnsi="Arial" w:cs="Arial"/>
        </w:rPr>
        <w:t xml:space="preserve"> </w:t>
      </w:r>
      <w:r w:rsidR="00AC1705" w:rsidRPr="00AC1705">
        <w:rPr>
          <w:rFonts w:ascii="Arial" w:hAnsi="Arial" w:cs="Arial"/>
        </w:rPr>
        <w:t>N</w:t>
      </w:r>
      <w:r w:rsidR="00AC1705" w:rsidRPr="0013291C">
        <w:rPr>
          <w:rFonts w:ascii="Arial" w:hAnsi="Arial" w:cs="Arial"/>
        </w:rPr>
        <w:t>ational P</w:t>
      </w:r>
      <w:r w:rsidRPr="0013291C">
        <w:rPr>
          <w:rFonts w:ascii="Arial" w:hAnsi="Arial" w:cs="Arial"/>
        </w:rPr>
        <w:t>rinciples.</w:t>
      </w:r>
    </w:p>
    <w:p w14:paraId="250F75D9" w14:textId="77777777" w:rsidR="00E9633A" w:rsidRPr="0013291C" w:rsidRDefault="003F6A47" w:rsidP="00E9633A">
      <w:pPr>
        <w:spacing w:after="240"/>
        <w:jc w:val="both"/>
        <w:rPr>
          <w:rStyle w:val="Hyperlink"/>
          <w:rFonts w:ascii="Arial" w:hAnsi="Arial" w:cs="Arial"/>
        </w:rPr>
      </w:pPr>
      <w:hyperlink r:id="rId16" w:history="1">
        <w:r w:rsidR="00E9633A" w:rsidRPr="0013291C">
          <w:rPr>
            <w:rStyle w:val="Hyperlink"/>
            <w:rFonts w:ascii="Arial" w:hAnsi="Arial" w:cs="Arial"/>
          </w:rPr>
          <w:t>https://www.ccyp.wa.gov.au/our-work/child-safe-organisations-wa/</w:t>
        </w:r>
      </w:hyperlink>
      <w:r w:rsidR="00E9633A" w:rsidRPr="0013291C">
        <w:rPr>
          <w:rStyle w:val="Hyperlink"/>
          <w:rFonts w:ascii="Arial" w:hAnsi="Arial" w:cs="Arial"/>
        </w:rPr>
        <w:t xml:space="preserve"> </w:t>
      </w:r>
    </w:p>
    <w:p w14:paraId="5D28CA8A" w14:textId="77777777" w:rsidR="00E9633A" w:rsidRPr="00AC1705" w:rsidRDefault="00E9633A" w:rsidP="00E9633A">
      <w:pPr>
        <w:spacing w:after="0"/>
        <w:jc w:val="both"/>
        <w:rPr>
          <w:rFonts w:ascii="Arial" w:hAnsi="Arial" w:cs="Arial"/>
        </w:rPr>
      </w:pPr>
      <w:r w:rsidRPr="00F577EC">
        <w:rPr>
          <w:rFonts w:ascii="Arial" w:hAnsi="Arial" w:cs="Arial"/>
        </w:rPr>
        <w:t>The National Office for Child Safety provides further resources to help organisations, children and young people, parents and carers learn about the National Principles and how they should be used.</w:t>
      </w:r>
    </w:p>
    <w:p w14:paraId="00EEFFA1" w14:textId="1C8637CE" w:rsidR="00E9633A" w:rsidRDefault="003F6A47" w:rsidP="00E9633A">
      <w:pPr>
        <w:spacing w:after="240"/>
        <w:jc w:val="both"/>
        <w:rPr>
          <w:rFonts w:ascii="Arial" w:hAnsi="Arial" w:cs="Arial"/>
        </w:rPr>
      </w:pPr>
      <w:hyperlink r:id="rId17" w:history="1">
        <w:r w:rsidR="00E9633A" w:rsidRPr="0013291C">
          <w:rPr>
            <w:rStyle w:val="Hyperlink"/>
            <w:rFonts w:ascii="Arial" w:hAnsi="Arial" w:cs="Arial"/>
          </w:rPr>
          <w:t>https://childsafety.pmc.gov.au/what-we-do/national-principles-child-safe-organisations</w:t>
        </w:r>
      </w:hyperlink>
      <w:r w:rsidR="00E9633A" w:rsidRPr="00AC1705">
        <w:rPr>
          <w:rFonts w:ascii="Arial" w:hAnsi="Arial" w:cs="Arial"/>
        </w:rPr>
        <w:t xml:space="preserve"> </w:t>
      </w:r>
    </w:p>
    <w:p w14:paraId="641790FB" w14:textId="02A15F00" w:rsidR="007E270B" w:rsidRDefault="00CF0057" w:rsidP="000F6DCB">
      <w:pPr>
        <w:spacing w:after="240"/>
        <w:contextualSpacing/>
        <w:jc w:val="both"/>
        <w:rPr>
          <w:rFonts w:ascii="Arial" w:hAnsi="Arial" w:cs="Arial"/>
        </w:rPr>
      </w:pPr>
      <w:r>
        <w:rPr>
          <w:rFonts w:ascii="Arial" w:hAnsi="Arial" w:cs="Arial"/>
        </w:rPr>
        <w:t>A W</w:t>
      </w:r>
      <w:r w:rsidR="007E270B">
        <w:rPr>
          <w:rFonts w:ascii="Arial" w:hAnsi="Arial" w:cs="Arial"/>
        </w:rPr>
        <w:t>orking with Children Check</w:t>
      </w:r>
      <w:r>
        <w:rPr>
          <w:rFonts w:ascii="Arial" w:hAnsi="Arial" w:cs="Arial"/>
        </w:rPr>
        <w:t xml:space="preserve"> is a compulsory screening strategy in Western Australia and one strategy to keep children safe. The website includes a range of resources including creating a child safe organisation through recruitment and staff management.</w:t>
      </w:r>
    </w:p>
    <w:p w14:paraId="6569B414" w14:textId="0B7E3D78" w:rsidR="00CF0057" w:rsidRPr="00AC1705" w:rsidRDefault="003F6A47" w:rsidP="00E9633A">
      <w:pPr>
        <w:spacing w:after="240"/>
        <w:jc w:val="both"/>
        <w:rPr>
          <w:rFonts w:ascii="Arial" w:hAnsi="Arial" w:cs="Arial"/>
        </w:rPr>
      </w:pPr>
      <w:hyperlink r:id="rId18" w:history="1">
        <w:r w:rsidR="00CF0057" w:rsidRPr="00FF2C0A">
          <w:rPr>
            <w:rStyle w:val="Hyperlink"/>
            <w:rFonts w:ascii="Arial" w:hAnsi="Arial" w:cs="Arial"/>
          </w:rPr>
          <w:t>https://workingwithchildren.wa.gov.au/about/safeguarding-children</w:t>
        </w:r>
      </w:hyperlink>
    </w:p>
    <w:p w14:paraId="6BD181C0" w14:textId="77777777" w:rsidR="00E9633A" w:rsidRDefault="00E9633A" w:rsidP="00E9633A">
      <w:pPr>
        <w:rPr>
          <w:rFonts w:ascii="Arial" w:hAnsi="Arial" w:cs="Arial"/>
        </w:rPr>
      </w:pPr>
      <w:r>
        <w:rPr>
          <w:rFonts w:ascii="Arial" w:hAnsi="Arial" w:cs="Arial"/>
        </w:rPr>
        <w:br w:type="page"/>
      </w:r>
    </w:p>
    <w:p w14:paraId="5F6BA0C7" w14:textId="3756A972" w:rsidR="00E9633A" w:rsidRDefault="00E9633A" w:rsidP="00E9633A">
      <w:pPr>
        <w:pStyle w:val="Heading1"/>
        <w:rPr>
          <w:color w:val="0054A6"/>
          <w:sz w:val="32"/>
          <w:szCs w:val="32"/>
        </w:rPr>
      </w:pPr>
      <w:bookmarkStart w:id="28" w:name="_Toc57793793"/>
      <w:r w:rsidRPr="007E7F2C">
        <w:rPr>
          <w:color w:val="0054A6"/>
          <w:sz w:val="32"/>
          <w:szCs w:val="32"/>
        </w:rPr>
        <w:lastRenderedPageBreak/>
        <w:t>Appendix 1:</w:t>
      </w:r>
      <w:bookmarkEnd w:id="28"/>
      <w:r w:rsidRPr="007E7F2C">
        <w:rPr>
          <w:color w:val="0054A6"/>
          <w:sz w:val="32"/>
          <w:szCs w:val="32"/>
        </w:rPr>
        <w:t xml:space="preserve"> </w:t>
      </w:r>
    </w:p>
    <w:p w14:paraId="65D20DE4" w14:textId="77777777" w:rsidR="002374DA" w:rsidRPr="005C61F2" w:rsidRDefault="002374DA" w:rsidP="002374DA">
      <w:pPr>
        <w:pStyle w:val="H2Heading2"/>
        <w:rPr>
          <w:szCs w:val="40"/>
        </w:rPr>
      </w:pPr>
      <w:r>
        <w:rPr>
          <w:szCs w:val="40"/>
        </w:rPr>
        <w:t>National Principles for Child Safe Organisations</w:t>
      </w:r>
    </w:p>
    <w:p w14:paraId="466BCFBA" w14:textId="77777777" w:rsidR="002374DA" w:rsidRDefault="002374DA" w:rsidP="002374DA">
      <w:pPr>
        <w:pStyle w:val="PTextnumberedlist"/>
        <w:spacing w:after="160" w:line="240" w:lineRule="auto"/>
        <w:rPr>
          <w:sz w:val="24"/>
          <w:szCs w:val="24"/>
        </w:rPr>
      </w:pPr>
      <w:r>
        <w:rPr>
          <w:rStyle w:val="number"/>
        </w:rPr>
        <w:t>1.</w:t>
      </w:r>
      <w:r>
        <w:rPr>
          <w:rStyle w:val="number"/>
        </w:rPr>
        <w:tab/>
      </w:r>
      <w:r>
        <w:rPr>
          <w:sz w:val="24"/>
          <w:szCs w:val="24"/>
        </w:rPr>
        <w:t>Child safety and wellbeing is embedded in organisational leadership, governance and culture.</w:t>
      </w:r>
    </w:p>
    <w:p w14:paraId="310CDBA0" w14:textId="77777777" w:rsidR="002374DA" w:rsidRDefault="002374DA" w:rsidP="002374DA">
      <w:pPr>
        <w:pStyle w:val="PTextnumberedlist"/>
        <w:spacing w:after="160"/>
        <w:rPr>
          <w:sz w:val="24"/>
          <w:szCs w:val="24"/>
        </w:rPr>
      </w:pPr>
      <w:r>
        <w:rPr>
          <w:rStyle w:val="number"/>
        </w:rPr>
        <w:t>2.</w:t>
      </w:r>
      <w:r>
        <w:rPr>
          <w:rStyle w:val="number"/>
        </w:rPr>
        <w:tab/>
      </w:r>
      <w:r>
        <w:rPr>
          <w:sz w:val="24"/>
          <w:szCs w:val="24"/>
        </w:rPr>
        <w:t>Children and young people are informed about their rights, participate in decisions affecting them and are taken seriously.</w:t>
      </w:r>
    </w:p>
    <w:p w14:paraId="555266C9" w14:textId="77777777" w:rsidR="002374DA" w:rsidRDefault="002374DA" w:rsidP="002374DA">
      <w:pPr>
        <w:pStyle w:val="PTextnumberedlist"/>
        <w:spacing w:after="160"/>
        <w:rPr>
          <w:sz w:val="24"/>
          <w:szCs w:val="24"/>
        </w:rPr>
      </w:pPr>
      <w:r>
        <w:rPr>
          <w:rStyle w:val="number"/>
        </w:rPr>
        <w:t>3.</w:t>
      </w:r>
      <w:r>
        <w:rPr>
          <w:rStyle w:val="number"/>
        </w:rPr>
        <w:tab/>
      </w:r>
      <w:r>
        <w:rPr>
          <w:sz w:val="24"/>
          <w:szCs w:val="24"/>
        </w:rPr>
        <w:t>Families and communities are informed and involved in promoting child safety and wellbeing.</w:t>
      </w:r>
    </w:p>
    <w:p w14:paraId="553E08CE" w14:textId="77777777" w:rsidR="002374DA" w:rsidRDefault="002374DA" w:rsidP="002374DA">
      <w:pPr>
        <w:pStyle w:val="PTextnumberedlist"/>
        <w:spacing w:after="160"/>
        <w:rPr>
          <w:sz w:val="24"/>
          <w:szCs w:val="24"/>
        </w:rPr>
      </w:pPr>
      <w:r>
        <w:rPr>
          <w:rStyle w:val="number"/>
        </w:rPr>
        <w:t>4.</w:t>
      </w:r>
      <w:r>
        <w:rPr>
          <w:rStyle w:val="number"/>
        </w:rPr>
        <w:tab/>
      </w:r>
      <w:r>
        <w:rPr>
          <w:sz w:val="24"/>
          <w:szCs w:val="24"/>
        </w:rPr>
        <w:t xml:space="preserve">Equity is </w:t>
      </w:r>
      <w:proofErr w:type="gramStart"/>
      <w:r>
        <w:rPr>
          <w:sz w:val="24"/>
          <w:szCs w:val="24"/>
        </w:rPr>
        <w:t>upheld</w:t>
      </w:r>
      <w:proofErr w:type="gramEnd"/>
      <w:r>
        <w:rPr>
          <w:sz w:val="24"/>
          <w:szCs w:val="24"/>
        </w:rPr>
        <w:t xml:space="preserve"> and diverse needs respected in policy and practice.</w:t>
      </w:r>
    </w:p>
    <w:p w14:paraId="47E4B43B" w14:textId="77777777" w:rsidR="002374DA" w:rsidRDefault="002374DA" w:rsidP="002374DA">
      <w:pPr>
        <w:pStyle w:val="PTextnumberedlist"/>
        <w:spacing w:after="160"/>
        <w:rPr>
          <w:sz w:val="24"/>
          <w:szCs w:val="24"/>
        </w:rPr>
      </w:pPr>
      <w:r>
        <w:rPr>
          <w:rStyle w:val="number"/>
        </w:rPr>
        <w:t>5.</w:t>
      </w:r>
      <w:r>
        <w:rPr>
          <w:rStyle w:val="number"/>
        </w:rPr>
        <w:tab/>
      </w:r>
      <w:r>
        <w:rPr>
          <w:sz w:val="24"/>
          <w:szCs w:val="24"/>
        </w:rPr>
        <w:t>People working with children and young people are suitable and supported to reflect child safety and wellbeing values in practice.</w:t>
      </w:r>
    </w:p>
    <w:p w14:paraId="2BE31CC4" w14:textId="77777777" w:rsidR="002374DA" w:rsidRDefault="002374DA" w:rsidP="002374DA">
      <w:pPr>
        <w:pStyle w:val="PTextnumberedlist"/>
        <w:spacing w:after="160"/>
        <w:rPr>
          <w:sz w:val="24"/>
          <w:szCs w:val="24"/>
        </w:rPr>
      </w:pPr>
      <w:r>
        <w:rPr>
          <w:rStyle w:val="number"/>
        </w:rPr>
        <w:t>6.</w:t>
      </w:r>
      <w:r>
        <w:rPr>
          <w:rStyle w:val="number"/>
        </w:rPr>
        <w:tab/>
      </w:r>
      <w:r>
        <w:rPr>
          <w:sz w:val="24"/>
          <w:szCs w:val="24"/>
        </w:rPr>
        <w:t xml:space="preserve">Processes to respond to complaints and concerns are child focused.  </w:t>
      </w:r>
    </w:p>
    <w:p w14:paraId="42D3632B" w14:textId="77777777" w:rsidR="002374DA" w:rsidRDefault="002374DA" w:rsidP="002374DA">
      <w:pPr>
        <w:pStyle w:val="PTextnumberedlist"/>
        <w:spacing w:after="160"/>
        <w:rPr>
          <w:sz w:val="24"/>
          <w:szCs w:val="24"/>
        </w:rPr>
      </w:pPr>
      <w:r>
        <w:rPr>
          <w:rStyle w:val="number"/>
        </w:rPr>
        <w:t>7.</w:t>
      </w:r>
      <w:r>
        <w:rPr>
          <w:rStyle w:val="number"/>
        </w:rPr>
        <w:tab/>
      </w:r>
      <w:r>
        <w:rPr>
          <w:sz w:val="24"/>
          <w:szCs w:val="24"/>
        </w:rPr>
        <w:t>Staff and volunteers are equipped with the knowledge, skills and awareness to keep children and young people safe through ongoing education and training.</w:t>
      </w:r>
    </w:p>
    <w:p w14:paraId="42904BE7" w14:textId="77777777" w:rsidR="002374DA" w:rsidRDefault="002374DA" w:rsidP="002374DA">
      <w:pPr>
        <w:pStyle w:val="PTextnumberedlist"/>
        <w:spacing w:after="160"/>
        <w:rPr>
          <w:sz w:val="24"/>
          <w:szCs w:val="24"/>
        </w:rPr>
      </w:pPr>
      <w:r>
        <w:rPr>
          <w:rStyle w:val="number"/>
        </w:rPr>
        <w:t>8.</w:t>
      </w:r>
      <w:r>
        <w:rPr>
          <w:rStyle w:val="number"/>
        </w:rPr>
        <w:tab/>
      </w:r>
      <w:r>
        <w:rPr>
          <w:sz w:val="24"/>
          <w:szCs w:val="24"/>
        </w:rPr>
        <w:t>Physical and online environments promote safety and wellbeing while minimising the opportunity for children and young people to be harmed.</w:t>
      </w:r>
    </w:p>
    <w:p w14:paraId="34BCAA3F" w14:textId="77777777" w:rsidR="002374DA" w:rsidRDefault="002374DA" w:rsidP="002374DA">
      <w:pPr>
        <w:pStyle w:val="PTextnumberedlist"/>
        <w:spacing w:after="160"/>
        <w:rPr>
          <w:sz w:val="24"/>
          <w:szCs w:val="24"/>
        </w:rPr>
      </w:pPr>
      <w:r>
        <w:rPr>
          <w:rStyle w:val="number"/>
        </w:rPr>
        <w:t>9.</w:t>
      </w:r>
      <w:r>
        <w:rPr>
          <w:rStyle w:val="number"/>
        </w:rPr>
        <w:tab/>
      </w:r>
      <w:r>
        <w:rPr>
          <w:sz w:val="24"/>
          <w:szCs w:val="24"/>
        </w:rPr>
        <w:t>Implementation of the national child safe principles is regularly reviewed and improved.</w:t>
      </w:r>
    </w:p>
    <w:p w14:paraId="44DBF7BF" w14:textId="77777777" w:rsidR="002374DA" w:rsidRDefault="002374DA" w:rsidP="002374DA">
      <w:pPr>
        <w:pStyle w:val="PTextnumberedlist"/>
        <w:spacing w:after="160"/>
        <w:rPr>
          <w:sz w:val="24"/>
          <w:szCs w:val="24"/>
        </w:rPr>
      </w:pPr>
      <w:r>
        <w:rPr>
          <w:rStyle w:val="number"/>
        </w:rPr>
        <w:t>10.</w:t>
      </w:r>
      <w:r>
        <w:rPr>
          <w:rStyle w:val="number"/>
        </w:rPr>
        <w:tab/>
      </w:r>
      <w:r>
        <w:rPr>
          <w:sz w:val="24"/>
          <w:szCs w:val="24"/>
        </w:rPr>
        <w:t>Policies and procedures document how the organisation is safe for children and young people.</w:t>
      </w:r>
    </w:p>
    <w:p w14:paraId="45BC3174" w14:textId="77777777" w:rsidR="002374DA" w:rsidRDefault="002374DA" w:rsidP="002374DA">
      <w:pPr>
        <w:pStyle w:val="PTextnumberedlist"/>
        <w:spacing w:after="0"/>
      </w:pPr>
      <w:r>
        <w:t xml:space="preserve">The Australian Human Rights Commission was engaged by the Australian Government Department of </w:t>
      </w:r>
    </w:p>
    <w:p w14:paraId="5FC20B87" w14:textId="77777777" w:rsidR="002374DA" w:rsidRDefault="002374DA" w:rsidP="002374DA">
      <w:pPr>
        <w:pStyle w:val="PTextnumberedlist"/>
        <w:spacing w:after="0"/>
      </w:pPr>
      <w:r>
        <w:t xml:space="preserve">Social Services to lead consultations and development of the National Principles for Child Safe </w:t>
      </w:r>
    </w:p>
    <w:p w14:paraId="32411276" w14:textId="77777777" w:rsidR="002374DA" w:rsidRDefault="002374DA" w:rsidP="002374DA">
      <w:pPr>
        <w:pStyle w:val="PTextnumberedlist"/>
        <w:spacing w:after="0"/>
      </w:pPr>
      <w:r>
        <w:t xml:space="preserve">Organisations. The goal is to build cultures in all organisational settings to advance the safety and </w:t>
      </w:r>
    </w:p>
    <w:p w14:paraId="056DF93C" w14:textId="77777777" w:rsidR="002374DA" w:rsidRPr="005C61F2" w:rsidRDefault="002374DA" w:rsidP="002374DA">
      <w:pPr>
        <w:pStyle w:val="PTextnumberedlist"/>
        <w:spacing w:after="0"/>
        <w:rPr>
          <w:sz w:val="24"/>
          <w:szCs w:val="24"/>
        </w:rPr>
      </w:pPr>
      <w:r>
        <w:t>wellbeing of children and young people.</w:t>
      </w:r>
    </w:p>
    <w:p w14:paraId="1183B12E" w14:textId="77777777" w:rsidR="001A0484" w:rsidRDefault="001A0484" w:rsidP="001A0484">
      <w:pPr>
        <w:pStyle w:val="PTextnumberedlist"/>
        <w:spacing w:after="0"/>
      </w:pPr>
    </w:p>
    <w:p w14:paraId="503E1787" w14:textId="559D6049" w:rsidR="001A0484" w:rsidRDefault="001A0484" w:rsidP="001A0484">
      <w:pPr>
        <w:pStyle w:val="PTextnumberedlist"/>
        <w:spacing w:after="0"/>
      </w:pPr>
      <w:r>
        <w:t>A full description of the National Principles can be found at:</w:t>
      </w:r>
    </w:p>
    <w:p w14:paraId="58A3D7BC" w14:textId="2AB1FF08" w:rsidR="00790738" w:rsidRDefault="003F6A47" w:rsidP="001A0484">
      <w:pPr>
        <w:rPr>
          <w:lang w:eastAsia="en-AU"/>
        </w:rPr>
      </w:pPr>
      <w:hyperlink r:id="rId19" w:history="1">
        <w:r w:rsidR="001A0484">
          <w:rPr>
            <w:rStyle w:val="Hyperlink"/>
          </w:rPr>
          <w:t>National Principles for Child Safe Organisations (humanrights.gov.au)</w:t>
        </w:r>
      </w:hyperlink>
      <w:r w:rsidR="001A0484">
        <w:t xml:space="preserve"> </w:t>
      </w:r>
    </w:p>
    <w:sectPr w:rsidR="00790738" w:rsidSect="00895246">
      <w:headerReference w:type="default" r:id="rId20"/>
      <w:footerReference w:type="default" r:id="rId21"/>
      <w:headerReference w:type="first" r:id="rId22"/>
      <w:pgSz w:w="11906" w:h="16838"/>
      <w:pgMar w:top="1440"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1381F" w14:textId="77777777" w:rsidR="003F6A47" w:rsidRDefault="003F6A47" w:rsidP="0013068F">
      <w:pPr>
        <w:spacing w:after="0" w:line="240" w:lineRule="auto"/>
      </w:pPr>
      <w:r>
        <w:separator/>
      </w:r>
    </w:p>
  </w:endnote>
  <w:endnote w:type="continuationSeparator" w:id="0">
    <w:p w14:paraId="55E2BB69" w14:textId="77777777" w:rsidR="003F6A47" w:rsidRDefault="003F6A47" w:rsidP="00130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Light">
    <w:altName w:val="Segoe UI Semilight"/>
    <w:charset w:val="00"/>
    <w:family w:val="swiss"/>
    <w:pitch w:val="variable"/>
    <w:sig w:usb0="00000001" w:usb1="4000205B" w:usb2="00000028" w:usb3="00000000" w:csb0="0000019F" w:csb1="00000000"/>
  </w:font>
  <w:font w:name="Helvetica Neue">
    <w:altName w:val="Malgun Gothic"/>
    <w:charset w:val="00"/>
    <w:family w:val="auto"/>
    <w:pitch w:val="variable"/>
    <w:sig w:usb0="00000003" w:usb1="500079DB" w:usb2="00000010" w:usb3="00000000" w:csb0="00000001" w:csb1="00000000"/>
  </w:font>
  <w:font w:name="KG Second Chances Solid">
    <w:altName w:val="Calibri"/>
    <w:charset w:val="4D"/>
    <w:family w:val="auto"/>
    <w:pitch w:val="variable"/>
    <w:sig w:usb0="A000002F" w:usb1="00000042"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BA83D" w14:textId="77777777" w:rsidR="000954BA" w:rsidRPr="005B584E" w:rsidRDefault="000954BA" w:rsidP="000954BA">
    <w:pPr>
      <w:pStyle w:val="Footer"/>
      <w:pBdr>
        <w:top w:val="single" w:sz="4" w:space="1" w:color="auto"/>
      </w:pBdr>
      <w:rPr>
        <w:rFonts w:ascii="Arial" w:hAnsi="Arial" w:cs="Arial"/>
        <w:sz w:val="12"/>
        <w:szCs w:val="12"/>
        <w:lang w:val="en-US"/>
      </w:rPr>
    </w:pPr>
  </w:p>
  <w:p w14:paraId="2F61DA3E" w14:textId="77777777" w:rsidR="000954BA" w:rsidRPr="005B584E" w:rsidRDefault="000954BA" w:rsidP="000954BA">
    <w:pPr>
      <w:pStyle w:val="Footer"/>
      <w:pBdr>
        <w:top w:val="single" w:sz="4" w:space="1" w:color="auto"/>
      </w:pBdr>
      <w:rPr>
        <w:rFonts w:ascii="Arial" w:hAnsi="Arial" w:cs="Arial"/>
        <w:sz w:val="20"/>
        <w:szCs w:val="20"/>
        <w:lang w:val="en-US"/>
      </w:rPr>
    </w:pPr>
    <w:r>
      <w:rPr>
        <w:rFonts w:asciiTheme="majorHAnsi" w:eastAsiaTheme="majorEastAsia" w:hAnsiTheme="majorHAnsi" w:cstheme="majorBidi"/>
        <w:noProof/>
        <w:lang w:eastAsia="en-AU"/>
      </w:rPr>
      <mc:AlternateContent>
        <mc:Choice Requires="wps">
          <w:drawing>
            <wp:anchor distT="0" distB="0" distL="114300" distR="114300" simplePos="0" relativeHeight="251656704" behindDoc="0" locked="0" layoutInCell="1" allowOverlap="1" wp14:anchorId="72165F0E" wp14:editId="5F49831C">
              <wp:simplePos x="0" y="0"/>
              <wp:positionH relativeFrom="margin">
                <wp:posOffset>2733674</wp:posOffset>
              </wp:positionH>
              <wp:positionV relativeFrom="bottomMargin">
                <wp:posOffset>328294</wp:posOffset>
              </wp:positionV>
              <wp:extent cx="295275" cy="295275"/>
              <wp:effectExtent l="0" t="0" r="9525" b="952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chemeClr val="tx1"/>
                      </a:solidFill>
                    </wps:spPr>
                    <wps:txbx>
                      <w:txbxContent>
                        <w:p w14:paraId="016C6799" w14:textId="0BE5A9B6" w:rsidR="000954BA" w:rsidRPr="005B584E" w:rsidRDefault="000954BA">
                          <w:pPr>
                            <w:pStyle w:val="Footer"/>
                            <w:jc w:val="center"/>
                            <w:rPr>
                              <w:rFonts w:ascii="Arial" w:hAnsi="Arial" w:cs="Arial"/>
                              <w:b/>
                              <w:bCs/>
                              <w:color w:val="FFFFFF" w:themeColor="background1"/>
                              <w:sz w:val="20"/>
                              <w:szCs w:val="20"/>
                            </w:rPr>
                          </w:pPr>
                          <w:r w:rsidRPr="005B584E">
                            <w:rPr>
                              <w:rFonts w:ascii="Arial" w:hAnsi="Arial" w:cs="Arial"/>
                              <w:color w:val="FFFFFF" w:themeColor="background1"/>
                              <w:sz w:val="20"/>
                              <w:szCs w:val="20"/>
                            </w:rPr>
                            <w:fldChar w:fldCharType="begin"/>
                          </w:r>
                          <w:r w:rsidRPr="005B584E">
                            <w:rPr>
                              <w:rFonts w:ascii="Arial" w:hAnsi="Arial" w:cs="Arial"/>
                              <w:color w:val="FFFFFF" w:themeColor="background1"/>
                              <w:sz w:val="20"/>
                              <w:szCs w:val="20"/>
                            </w:rPr>
                            <w:instrText xml:space="preserve"> PAGE    \* MERGEFORMAT </w:instrText>
                          </w:r>
                          <w:r w:rsidRPr="005B584E">
                            <w:rPr>
                              <w:rFonts w:ascii="Arial" w:hAnsi="Arial" w:cs="Arial"/>
                              <w:color w:val="FFFFFF" w:themeColor="background1"/>
                              <w:sz w:val="20"/>
                              <w:szCs w:val="20"/>
                            </w:rPr>
                            <w:fldChar w:fldCharType="separate"/>
                          </w:r>
                          <w:r w:rsidR="00E360A6" w:rsidRPr="00E360A6">
                            <w:rPr>
                              <w:rFonts w:ascii="Arial" w:hAnsi="Arial" w:cs="Arial"/>
                              <w:b/>
                              <w:bCs/>
                              <w:noProof/>
                              <w:color w:val="FFFFFF" w:themeColor="background1"/>
                              <w:sz w:val="20"/>
                              <w:szCs w:val="20"/>
                            </w:rPr>
                            <w:t>9</w:t>
                          </w:r>
                          <w:r w:rsidRPr="005B584E">
                            <w:rPr>
                              <w:rFonts w:ascii="Arial" w:hAnsi="Arial" w:cs="Arial"/>
                              <w:b/>
                              <w:bCs/>
                              <w:noProof/>
                              <w:color w:val="FFFFFF" w:themeColor="background1"/>
                              <w:sz w:val="20"/>
                              <w:szCs w:val="20"/>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165F0E" id="Oval 10" o:spid="_x0000_s1027" style="position:absolute;margin-left:215.25pt;margin-top:25.85pt;width:23.25pt;height:23.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" fillcolor="black [3213]" stroked="f">
              <v:textbox inset="0,,0">
                <w:txbxContent>
                  <w:p w14:paraId="016C6799" w14:textId="0BE5A9B6" w:rsidR="000954BA" w:rsidRPr="005B584E" w:rsidRDefault="000954BA">
                    <w:pPr>
                      <w:pStyle w:val="Footer"/>
                      <w:jc w:val="center"/>
                      <w:rPr>
                        <w:rFonts w:ascii="Arial" w:hAnsi="Arial" w:cs="Arial"/>
                        <w:b/>
                        <w:bCs/>
                        <w:color w:val="FFFFFF" w:themeColor="background1"/>
                        <w:sz w:val="20"/>
                        <w:szCs w:val="20"/>
                      </w:rPr>
                    </w:pPr>
                    <w:r w:rsidRPr="005B584E">
                      <w:rPr>
                        <w:rFonts w:ascii="Arial" w:hAnsi="Arial" w:cs="Arial"/>
                        <w:color w:val="FFFFFF" w:themeColor="background1"/>
                        <w:sz w:val="20"/>
                        <w:szCs w:val="20"/>
                      </w:rPr>
                      <w:fldChar w:fldCharType="begin"/>
                    </w:r>
                    <w:r w:rsidRPr="005B584E">
                      <w:rPr>
                        <w:rFonts w:ascii="Arial" w:hAnsi="Arial" w:cs="Arial"/>
                        <w:color w:val="FFFFFF" w:themeColor="background1"/>
                        <w:sz w:val="20"/>
                        <w:szCs w:val="20"/>
                      </w:rPr>
                      <w:instrText xml:space="preserve"> PAGE    \* MERGEFORMAT </w:instrText>
                    </w:r>
                    <w:r w:rsidRPr="005B584E">
                      <w:rPr>
                        <w:rFonts w:ascii="Arial" w:hAnsi="Arial" w:cs="Arial"/>
                        <w:color w:val="FFFFFF" w:themeColor="background1"/>
                        <w:sz w:val="20"/>
                        <w:szCs w:val="20"/>
                      </w:rPr>
                      <w:fldChar w:fldCharType="separate"/>
                    </w:r>
                    <w:r w:rsidR="00E360A6" w:rsidRPr="00E360A6">
                      <w:rPr>
                        <w:rFonts w:ascii="Arial" w:hAnsi="Arial" w:cs="Arial"/>
                        <w:b/>
                        <w:bCs/>
                        <w:noProof/>
                        <w:color w:val="FFFFFF" w:themeColor="background1"/>
                        <w:sz w:val="20"/>
                        <w:szCs w:val="20"/>
                      </w:rPr>
                      <w:t>9</w:t>
                    </w:r>
                    <w:r w:rsidRPr="005B584E">
                      <w:rPr>
                        <w:rFonts w:ascii="Arial" w:hAnsi="Arial" w:cs="Arial"/>
                        <w:b/>
                        <w:bCs/>
                        <w:noProof/>
                        <w:color w:val="FFFFFF" w:themeColor="background1"/>
                        <w:sz w:val="20"/>
                        <w:szCs w:val="20"/>
                      </w:rPr>
                      <w:fldChar w:fldCharType="end"/>
                    </w:r>
                  </w:p>
                </w:txbxContent>
              </v:textbox>
              <w10:wrap anchorx="margin" anchory="margin"/>
            </v:oval>
          </w:pict>
        </mc:Fallback>
      </mc:AlternateContent>
    </w:r>
    <w:r>
      <w:rPr>
        <w:rFonts w:ascii="Arial" w:hAnsi="Arial" w:cs="Arial"/>
        <w:sz w:val="20"/>
        <w:szCs w:val="20"/>
        <w:lang w:val="en-US"/>
      </w:rPr>
      <w:t>Department of Communities and Department of Local Government, Sports and Cultural Industries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1D926" w14:textId="77777777" w:rsidR="003F6A47" w:rsidRDefault="003F6A47" w:rsidP="0013068F">
      <w:pPr>
        <w:spacing w:after="0" w:line="240" w:lineRule="auto"/>
      </w:pPr>
      <w:r>
        <w:separator/>
      </w:r>
    </w:p>
  </w:footnote>
  <w:footnote w:type="continuationSeparator" w:id="0">
    <w:p w14:paraId="4EB669BB" w14:textId="77777777" w:rsidR="003F6A47" w:rsidRDefault="003F6A47" w:rsidP="0013068F">
      <w:pPr>
        <w:spacing w:after="0" w:line="240" w:lineRule="auto"/>
      </w:pPr>
      <w:r>
        <w:continuationSeparator/>
      </w:r>
    </w:p>
  </w:footnote>
  <w:footnote w:id="1">
    <w:p w14:paraId="2ED21B9E" w14:textId="523D6B08" w:rsidR="000954BA" w:rsidRDefault="000954BA">
      <w:pPr>
        <w:pStyle w:val="FootnoteText"/>
      </w:pPr>
      <w:r>
        <w:rPr>
          <w:rStyle w:val="FootnoteReference"/>
        </w:rPr>
        <w:footnoteRef/>
      </w:r>
      <w:r>
        <w:t xml:space="preserve"> </w:t>
      </w:r>
      <w:r w:rsidRPr="009E0E87">
        <w:t>https://www.childabuseroyalcommission.gov.au/final-report</w:t>
      </w:r>
    </w:p>
  </w:footnote>
  <w:footnote w:id="2">
    <w:p w14:paraId="5149EFE2" w14:textId="77777777" w:rsidR="000954BA" w:rsidRPr="00F577EC" w:rsidRDefault="000954BA" w:rsidP="0013068F">
      <w:pPr>
        <w:pStyle w:val="FootnoteText"/>
        <w:rPr>
          <w:sz w:val="18"/>
          <w:szCs w:val="18"/>
        </w:rPr>
      </w:pPr>
      <w:r w:rsidRPr="00F577EC">
        <w:rPr>
          <w:rStyle w:val="FootnoteReference"/>
          <w:sz w:val="18"/>
          <w:szCs w:val="18"/>
        </w:rPr>
        <w:footnoteRef/>
      </w:r>
      <w:r w:rsidRPr="00F577EC">
        <w:rPr>
          <w:sz w:val="18"/>
          <w:szCs w:val="18"/>
        </w:rPr>
        <w:t xml:space="preserve"> Final Report: Volume 6, Making institutions child safe, p.300</w:t>
      </w:r>
    </w:p>
  </w:footnote>
  <w:footnote w:id="3">
    <w:p w14:paraId="4AC870FF" w14:textId="77777777" w:rsidR="000954BA" w:rsidRPr="00895246" w:rsidRDefault="000954BA" w:rsidP="009E0E87">
      <w:pPr>
        <w:pStyle w:val="FootnoteText"/>
        <w:rPr>
          <w:sz w:val="16"/>
          <w:szCs w:val="16"/>
        </w:rPr>
      </w:pPr>
      <w:r w:rsidRPr="00895246">
        <w:rPr>
          <w:rStyle w:val="FootnoteReference"/>
          <w:sz w:val="16"/>
          <w:szCs w:val="16"/>
        </w:rPr>
        <w:footnoteRef/>
      </w:r>
      <w:r w:rsidRPr="00895246">
        <w:rPr>
          <w:sz w:val="16"/>
          <w:szCs w:val="16"/>
        </w:rPr>
        <w:t xml:space="preserve"> </w:t>
      </w:r>
      <w:hyperlink r:id="rId1" w:history="1">
        <w:r w:rsidRPr="00895246">
          <w:rPr>
            <w:rStyle w:val="Hyperlink"/>
            <w:sz w:val="16"/>
            <w:szCs w:val="16"/>
          </w:rPr>
          <w:t>https://www.childabuseroyalcommission.gov.au/sites/default/files/final_report_-_volume_6_making_institutions_child_safe.pdf</w:t>
        </w:r>
      </w:hyperlink>
      <w:r w:rsidRPr="00895246">
        <w:rPr>
          <w:sz w:val="16"/>
          <w:szCs w:val="16"/>
        </w:rPr>
        <w:t xml:space="preserve"> </w:t>
      </w:r>
    </w:p>
  </w:footnote>
  <w:footnote w:id="4">
    <w:p w14:paraId="06A3B757" w14:textId="77777777" w:rsidR="000954BA" w:rsidRPr="00895246" w:rsidRDefault="000954BA" w:rsidP="009E0E87">
      <w:pPr>
        <w:pStyle w:val="FootnoteText"/>
        <w:rPr>
          <w:sz w:val="16"/>
          <w:szCs w:val="16"/>
        </w:rPr>
      </w:pPr>
      <w:r w:rsidRPr="00895246">
        <w:rPr>
          <w:rStyle w:val="FootnoteReference"/>
          <w:sz w:val="16"/>
          <w:szCs w:val="16"/>
        </w:rPr>
        <w:footnoteRef/>
      </w:r>
      <w:r w:rsidRPr="00895246">
        <w:rPr>
          <w:sz w:val="16"/>
          <w:szCs w:val="16"/>
        </w:rPr>
        <w:t xml:space="preserve"> </w:t>
      </w:r>
      <w:hyperlink r:id="rId2" w:history="1">
        <w:r w:rsidRPr="00895246">
          <w:rPr>
            <w:rStyle w:val="Hyperlink"/>
            <w:sz w:val="16"/>
            <w:szCs w:val="16"/>
          </w:rPr>
          <w:t>https://www.childabuseroyalcommission.gov.au/sites/default/files/final_report_-_volume_14_sport_recreation_arts_culture_community_and_hobby_groups.pdf</w:t>
        </w:r>
      </w:hyperlink>
      <w:r w:rsidRPr="00895246">
        <w:rPr>
          <w:sz w:val="16"/>
          <w:szCs w:val="16"/>
        </w:rPr>
        <w:t xml:space="preserve"> </w:t>
      </w:r>
    </w:p>
  </w:footnote>
  <w:footnote w:id="5">
    <w:p w14:paraId="1C848540" w14:textId="77777777" w:rsidR="000954BA" w:rsidRDefault="000954BA" w:rsidP="00E9633A">
      <w:pPr>
        <w:pStyle w:val="FootnoteText"/>
        <w:ind w:left="0" w:hanging="142"/>
      </w:pPr>
      <w:r>
        <w:rPr>
          <w:rStyle w:val="FootnoteReference"/>
        </w:rPr>
        <w:footnoteRef/>
      </w:r>
      <w:r>
        <w:t xml:space="preserve"> </w:t>
      </w:r>
      <w:proofErr w:type="spellStart"/>
      <w:r w:rsidRPr="00F32262">
        <w:rPr>
          <w:sz w:val="18"/>
          <w:szCs w:val="18"/>
        </w:rPr>
        <w:t>Kidsport</w:t>
      </w:r>
      <w:proofErr w:type="spellEnd"/>
      <w:r w:rsidRPr="00F32262">
        <w:rPr>
          <w:sz w:val="18"/>
          <w:szCs w:val="18"/>
        </w:rPr>
        <w:t xml:space="preserve"> is a scheme that enables low income families to participate in community sport through provision of financial assistance towards club fees).</w:t>
      </w:r>
      <w:r w:rsidRPr="002A794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7FB60" w14:textId="7114858C" w:rsidR="000954BA" w:rsidRPr="005B584E" w:rsidRDefault="000954BA" w:rsidP="000954BA">
    <w:pPr>
      <w:pStyle w:val="Header"/>
      <w:pBdr>
        <w:bottom w:val="single" w:sz="4" w:space="1" w:color="auto"/>
      </w:pBdr>
      <w:jc w:val="center"/>
      <w:rPr>
        <w:rFonts w:ascii="Arial" w:hAnsi="Arial" w:cs="Arial"/>
        <w:sz w:val="20"/>
        <w:szCs w:val="20"/>
        <w:lang w:val="en-US"/>
      </w:rPr>
    </w:pPr>
    <w:r>
      <w:rPr>
        <w:rFonts w:ascii="Arial" w:hAnsi="Arial" w:cs="Arial"/>
        <w:sz w:val="20"/>
        <w:szCs w:val="20"/>
        <w:lang w:val="en-US"/>
      </w:rPr>
      <w:t>Discussion paper on the implementation of child safety officers in local government</w:t>
    </w:r>
  </w:p>
  <w:p w14:paraId="1F839BD2" w14:textId="77777777" w:rsidR="000954BA" w:rsidRPr="005B584E" w:rsidRDefault="000954BA" w:rsidP="000954BA">
    <w:pPr>
      <w:pStyle w:val="Header"/>
      <w:pBdr>
        <w:bottom w:val="single" w:sz="4" w:space="1" w:color="auto"/>
      </w:pBdr>
      <w:jc w:val="center"/>
      <w:rPr>
        <w:rFonts w:ascii="Arial" w:hAnsi="Arial" w:cs="Arial"/>
        <w:sz w:val="12"/>
        <w:szCs w:val="12"/>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7B2BA" w14:textId="77777777" w:rsidR="000954BA" w:rsidRDefault="000954BA" w:rsidP="000954BA">
    <w:pPr>
      <w:pStyle w:val="Header"/>
      <w:tabs>
        <w:tab w:val="clear" w:pos="4513"/>
        <w:tab w:val="clear" w:pos="9026"/>
        <w:tab w:val="left" w:pos="5920"/>
      </w:tabs>
    </w:pPr>
    <w:r>
      <w:rPr>
        <w:noProof/>
        <w:lang w:eastAsia="en-AU"/>
      </w:rPr>
      <w:drawing>
        <wp:anchor distT="0" distB="0" distL="114300" distR="114300" simplePos="0" relativeHeight="251657728" behindDoc="1" locked="0" layoutInCell="1" allowOverlap="1" wp14:anchorId="2237C016" wp14:editId="4FD0C995">
          <wp:simplePos x="0" y="0"/>
          <wp:positionH relativeFrom="column">
            <wp:posOffset>-914400</wp:posOffset>
          </wp:positionH>
          <wp:positionV relativeFrom="paragraph">
            <wp:posOffset>-440055</wp:posOffset>
          </wp:positionV>
          <wp:extent cx="7560000" cy="106920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062-RC-Responses-to-Child-Sexual-Abuse-Report-Cover-Template-1.png"/>
                  <pic:cNvPicPr/>
                </pic:nvPicPr>
                <pic:blipFill>
                  <a:blip r:embed="rId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6634C"/>
    <w:multiLevelType w:val="hybridMultilevel"/>
    <w:tmpl w:val="278A1CEE"/>
    <w:lvl w:ilvl="0" w:tplc="0C090001">
      <w:start w:val="1"/>
      <w:numFmt w:val="bullet"/>
      <w:lvlText w:val=""/>
      <w:lvlJc w:val="left"/>
      <w:pPr>
        <w:ind w:left="915" w:hanging="360"/>
      </w:pPr>
      <w:rPr>
        <w:rFonts w:ascii="Symbol" w:hAnsi="Symbol" w:hint="default"/>
      </w:rPr>
    </w:lvl>
    <w:lvl w:ilvl="1" w:tplc="0C090003" w:tentative="1">
      <w:start w:val="1"/>
      <w:numFmt w:val="bullet"/>
      <w:lvlText w:val="o"/>
      <w:lvlJc w:val="left"/>
      <w:pPr>
        <w:ind w:left="1635" w:hanging="360"/>
      </w:pPr>
      <w:rPr>
        <w:rFonts w:ascii="Courier New" w:hAnsi="Courier New" w:cs="Courier New" w:hint="default"/>
      </w:rPr>
    </w:lvl>
    <w:lvl w:ilvl="2" w:tplc="0C090005" w:tentative="1">
      <w:start w:val="1"/>
      <w:numFmt w:val="bullet"/>
      <w:lvlText w:val=""/>
      <w:lvlJc w:val="left"/>
      <w:pPr>
        <w:ind w:left="2355" w:hanging="360"/>
      </w:pPr>
      <w:rPr>
        <w:rFonts w:ascii="Wingdings" w:hAnsi="Wingdings" w:hint="default"/>
      </w:rPr>
    </w:lvl>
    <w:lvl w:ilvl="3" w:tplc="0C090001" w:tentative="1">
      <w:start w:val="1"/>
      <w:numFmt w:val="bullet"/>
      <w:lvlText w:val=""/>
      <w:lvlJc w:val="left"/>
      <w:pPr>
        <w:ind w:left="3075" w:hanging="360"/>
      </w:pPr>
      <w:rPr>
        <w:rFonts w:ascii="Symbol" w:hAnsi="Symbol" w:hint="default"/>
      </w:rPr>
    </w:lvl>
    <w:lvl w:ilvl="4" w:tplc="0C090003" w:tentative="1">
      <w:start w:val="1"/>
      <w:numFmt w:val="bullet"/>
      <w:lvlText w:val="o"/>
      <w:lvlJc w:val="left"/>
      <w:pPr>
        <w:ind w:left="3795" w:hanging="360"/>
      </w:pPr>
      <w:rPr>
        <w:rFonts w:ascii="Courier New" w:hAnsi="Courier New" w:cs="Courier New" w:hint="default"/>
      </w:rPr>
    </w:lvl>
    <w:lvl w:ilvl="5" w:tplc="0C090005" w:tentative="1">
      <w:start w:val="1"/>
      <w:numFmt w:val="bullet"/>
      <w:lvlText w:val=""/>
      <w:lvlJc w:val="left"/>
      <w:pPr>
        <w:ind w:left="4515" w:hanging="360"/>
      </w:pPr>
      <w:rPr>
        <w:rFonts w:ascii="Wingdings" w:hAnsi="Wingdings" w:hint="default"/>
      </w:rPr>
    </w:lvl>
    <w:lvl w:ilvl="6" w:tplc="0C090001" w:tentative="1">
      <w:start w:val="1"/>
      <w:numFmt w:val="bullet"/>
      <w:lvlText w:val=""/>
      <w:lvlJc w:val="left"/>
      <w:pPr>
        <w:ind w:left="5235" w:hanging="360"/>
      </w:pPr>
      <w:rPr>
        <w:rFonts w:ascii="Symbol" w:hAnsi="Symbol" w:hint="default"/>
      </w:rPr>
    </w:lvl>
    <w:lvl w:ilvl="7" w:tplc="0C090003" w:tentative="1">
      <w:start w:val="1"/>
      <w:numFmt w:val="bullet"/>
      <w:lvlText w:val="o"/>
      <w:lvlJc w:val="left"/>
      <w:pPr>
        <w:ind w:left="5955" w:hanging="360"/>
      </w:pPr>
      <w:rPr>
        <w:rFonts w:ascii="Courier New" w:hAnsi="Courier New" w:cs="Courier New" w:hint="default"/>
      </w:rPr>
    </w:lvl>
    <w:lvl w:ilvl="8" w:tplc="0C090005" w:tentative="1">
      <w:start w:val="1"/>
      <w:numFmt w:val="bullet"/>
      <w:lvlText w:val=""/>
      <w:lvlJc w:val="left"/>
      <w:pPr>
        <w:ind w:left="6675" w:hanging="360"/>
      </w:pPr>
      <w:rPr>
        <w:rFonts w:ascii="Wingdings" w:hAnsi="Wingdings" w:hint="default"/>
      </w:rPr>
    </w:lvl>
  </w:abstractNum>
  <w:abstractNum w:abstractNumId="1" w15:restartNumberingAfterBreak="0">
    <w:nsid w:val="0A4C3E9A"/>
    <w:multiLevelType w:val="hybridMultilevel"/>
    <w:tmpl w:val="09E263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4F5B5B"/>
    <w:multiLevelType w:val="hybridMultilevel"/>
    <w:tmpl w:val="486A80B6"/>
    <w:lvl w:ilvl="0" w:tplc="0C090017">
      <w:start w:val="1"/>
      <w:numFmt w:val="lowerLetter"/>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35E3EBB"/>
    <w:multiLevelType w:val="hybridMultilevel"/>
    <w:tmpl w:val="9BDCD4B0"/>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ACA7572"/>
    <w:multiLevelType w:val="hybridMultilevel"/>
    <w:tmpl w:val="5EB0ED2A"/>
    <w:lvl w:ilvl="0" w:tplc="1346D09A">
      <w:start w:val="1"/>
      <w:numFmt w:val="lowerLetter"/>
      <w:lvlText w:val="%1)"/>
      <w:lvlJc w:val="left"/>
      <w:pPr>
        <w:ind w:left="1095" w:hanging="375"/>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B2D5309"/>
    <w:multiLevelType w:val="hybridMultilevel"/>
    <w:tmpl w:val="395CFE40"/>
    <w:lvl w:ilvl="0" w:tplc="F2AEAF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E154B4"/>
    <w:multiLevelType w:val="hybridMultilevel"/>
    <w:tmpl w:val="9F028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56B8F"/>
    <w:multiLevelType w:val="multilevel"/>
    <w:tmpl w:val="97B2F6D6"/>
    <w:lvl w:ilvl="0">
      <w:start w:val="1"/>
      <w:numFmt w:val="decimal"/>
      <w:lvlText w:val="%1."/>
      <w:lvlJc w:val="left"/>
      <w:pPr>
        <w:ind w:left="5606"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2D491034"/>
    <w:multiLevelType w:val="hybridMultilevel"/>
    <w:tmpl w:val="B40E11F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6F862F2"/>
    <w:multiLevelType w:val="hybridMultilevel"/>
    <w:tmpl w:val="A9F248C6"/>
    <w:lvl w:ilvl="0" w:tplc="DD768144">
      <w:start w:val="4"/>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4E816C23"/>
    <w:multiLevelType w:val="hybridMultilevel"/>
    <w:tmpl w:val="A93862E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9A7CD9"/>
    <w:multiLevelType w:val="hybridMultilevel"/>
    <w:tmpl w:val="3160B2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2AC5728"/>
    <w:multiLevelType w:val="hybridMultilevel"/>
    <w:tmpl w:val="BF0A82B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5EF0780"/>
    <w:multiLevelType w:val="hybridMultilevel"/>
    <w:tmpl w:val="4A18CF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79B211A"/>
    <w:multiLevelType w:val="multilevel"/>
    <w:tmpl w:val="97B2F6D6"/>
    <w:lvl w:ilvl="0">
      <w:start w:val="1"/>
      <w:numFmt w:val="decimal"/>
      <w:lvlText w:val="%1."/>
      <w:lvlJc w:val="left"/>
      <w:pPr>
        <w:ind w:left="1353"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598D4CD4"/>
    <w:multiLevelType w:val="multilevel"/>
    <w:tmpl w:val="97B2F6D6"/>
    <w:lvl w:ilvl="0">
      <w:start w:val="1"/>
      <w:numFmt w:val="decimal"/>
      <w:lvlText w:val="%1."/>
      <w:lvlJc w:val="left"/>
      <w:pPr>
        <w:ind w:left="720"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59B95260"/>
    <w:multiLevelType w:val="hybridMultilevel"/>
    <w:tmpl w:val="CB18E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1678E9"/>
    <w:multiLevelType w:val="hybridMultilevel"/>
    <w:tmpl w:val="CDB05D88"/>
    <w:lvl w:ilvl="0" w:tplc="02582E84">
      <w:start w:val="1"/>
      <w:numFmt w:val="bullet"/>
      <w:lvlText w:val=""/>
      <w:lvlJc w:val="left"/>
      <w:pPr>
        <w:ind w:left="720" w:hanging="360"/>
      </w:pPr>
      <w:rPr>
        <w:rFonts w:ascii="Symbol" w:hAnsi="Symbol" w:hint="default"/>
        <w:strike w:val="0"/>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907E1D"/>
    <w:multiLevelType w:val="hybridMultilevel"/>
    <w:tmpl w:val="0094750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6412818"/>
    <w:multiLevelType w:val="hybridMultilevel"/>
    <w:tmpl w:val="B2865A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03B572C"/>
    <w:multiLevelType w:val="hybridMultilevel"/>
    <w:tmpl w:val="83E2DEDE"/>
    <w:lvl w:ilvl="0" w:tplc="2E28F88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0D01D8D"/>
    <w:multiLevelType w:val="hybridMultilevel"/>
    <w:tmpl w:val="3160B2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13125BA"/>
    <w:multiLevelType w:val="hybridMultilevel"/>
    <w:tmpl w:val="BF047A14"/>
    <w:lvl w:ilvl="0" w:tplc="4D4CBAAA">
      <w:start w:val="1"/>
      <w:numFmt w:val="lowerLetter"/>
      <w:lvlText w:val="%1)"/>
      <w:lvlJc w:val="left"/>
      <w:pPr>
        <w:ind w:left="502"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72CE22EE"/>
    <w:multiLevelType w:val="hybridMultilevel"/>
    <w:tmpl w:val="3F2A9E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7A95952"/>
    <w:multiLevelType w:val="hybridMultilevel"/>
    <w:tmpl w:val="CC821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7648D9"/>
    <w:multiLevelType w:val="hybridMultilevel"/>
    <w:tmpl w:val="9B544CCC"/>
    <w:lvl w:ilvl="0" w:tplc="92F2B4C0">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7CC43113"/>
    <w:multiLevelType w:val="hybridMultilevel"/>
    <w:tmpl w:val="D3B212E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D9F10D8"/>
    <w:multiLevelType w:val="hybridMultilevel"/>
    <w:tmpl w:val="A4281AC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EC1111E"/>
    <w:multiLevelType w:val="hybridMultilevel"/>
    <w:tmpl w:val="7E563560"/>
    <w:lvl w:ilvl="0" w:tplc="0C090001">
      <w:start w:val="1"/>
      <w:numFmt w:val="bullet"/>
      <w:lvlText w:val=""/>
      <w:lvlJc w:val="left"/>
      <w:pPr>
        <w:ind w:left="-131" w:hanging="360"/>
      </w:pPr>
      <w:rPr>
        <w:rFonts w:ascii="Symbol" w:hAnsi="Symbol" w:hint="default"/>
      </w:rPr>
    </w:lvl>
    <w:lvl w:ilvl="1" w:tplc="0C090003">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num w:numId="1">
    <w:abstractNumId w:val="14"/>
  </w:num>
  <w:num w:numId="2">
    <w:abstractNumId w:val="21"/>
  </w:num>
  <w:num w:numId="3">
    <w:abstractNumId w:val="24"/>
  </w:num>
  <w:num w:numId="4">
    <w:abstractNumId w:val="0"/>
  </w:num>
  <w:num w:numId="5">
    <w:abstractNumId w:val="12"/>
  </w:num>
  <w:num w:numId="6">
    <w:abstractNumId w:val="13"/>
  </w:num>
  <w:num w:numId="7">
    <w:abstractNumId w:val="18"/>
  </w:num>
  <w:num w:numId="8">
    <w:abstractNumId w:val="6"/>
  </w:num>
  <w:num w:numId="9">
    <w:abstractNumId w:val="27"/>
  </w:num>
  <w:num w:numId="10">
    <w:abstractNumId w:val="28"/>
  </w:num>
  <w:num w:numId="11">
    <w:abstractNumId w:val="15"/>
  </w:num>
  <w:num w:numId="12">
    <w:abstractNumId w:val="17"/>
  </w:num>
  <w:num w:numId="13">
    <w:abstractNumId w:val="16"/>
  </w:num>
  <w:num w:numId="14">
    <w:abstractNumId w:val="26"/>
  </w:num>
  <w:num w:numId="15">
    <w:abstractNumId w:val="19"/>
  </w:num>
  <w:num w:numId="16">
    <w:abstractNumId w:val="11"/>
  </w:num>
  <w:num w:numId="17">
    <w:abstractNumId w:val="10"/>
  </w:num>
  <w:num w:numId="18">
    <w:abstractNumId w:val="7"/>
  </w:num>
  <w:num w:numId="19">
    <w:abstractNumId w:val="1"/>
  </w:num>
  <w:num w:numId="20">
    <w:abstractNumId w:val="23"/>
  </w:num>
  <w:num w:numId="21">
    <w:abstractNumId w:val="25"/>
  </w:num>
  <w:num w:numId="22">
    <w:abstractNumId w:val="4"/>
  </w:num>
  <w:num w:numId="23">
    <w:abstractNumId w:val="3"/>
  </w:num>
  <w:num w:numId="24">
    <w:abstractNumId w:val="5"/>
  </w:num>
  <w:num w:numId="25">
    <w:abstractNumId w:val="20"/>
  </w:num>
  <w:num w:numId="26">
    <w:abstractNumId w:val="2"/>
  </w:num>
  <w:num w:numId="27">
    <w:abstractNumId w:val="22"/>
  </w:num>
  <w:num w:numId="28">
    <w:abstractNumId w:val="9"/>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Ljv3AX4J1stQtPR+kF9vHsjtWW9Obtxv6NK/0bwDnpttkbR1352ZSHk2cLG0Z7aSOvG0zCDLz4zPZtEYygTqyw==" w:salt="kIAHkshMlicwsZW1Gjr99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68F"/>
    <w:rsid w:val="00084BE9"/>
    <w:rsid w:val="000954BA"/>
    <w:rsid w:val="000A0E9F"/>
    <w:rsid w:val="000E6F58"/>
    <w:rsid w:val="000F6DCB"/>
    <w:rsid w:val="00102C89"/>
    <w:rsid w:val="001128A4"/>
    <w:rsid w:val="001208BC"/>
    <w:rsid w:val="0013068F"/>
    <w:rsid w:val="0013291C"/>
    <w:rsid w:val="001575B0"/>
    <w:rsid w:val="001A0484"/>
    <w:rsid w:val="001A47C3"/>
    <w:rsid w:val="001B46AA"/>
    <w:rsid w:val="002374DA"/>
    <w:rsid w:val="00270C7B"/>
    <w:rsid w:val="00282285"/>
    <w:rsid w:val="002A1751"/>
    <w:rsid w:val="002C4B64"/>
    <w:rsid w:val="002C5823"/>
    <w:rsid w:val="00314095"/>
    <w:rsid w:val="00320E4E"/>
    <w:rsid w:val="00347C16"/>
    <w:rsid w:val="00350777"/>
    <w:rsid w:val="00364E6E"/>
    <w:rsid w:val="003A473D"/>
    <w:rsid w:val="003A5D1E"/>
    <w:rsid w:val="003D4885"/>
    <w:rsid w:val="003F6A47"/>
    <w:rsid w:val="00410E77"/>
    <w:rsid w:val="00413C00"/>
    <w:rsid w:val="00431C31"/>
    <w:rsid w:val="004575D8"/>
    <w:rsid w:val="004A2172"/>
    <w:rsid w:val="004E0AF6"/>
    <w:rsid w:val="004E4542"/>
    <w:rsid w:val="00514803"/>
    <w:rsid w:val="00553958"/>
    <w:rsid w:val="005B5F74"/>
    <w:rsid w:val="005C7DD9"/>
    <w:rsid w:val="005E0C7E"/>
    <w:rsid w:val="00624F32"/>
    <w:rsid w:val="006300F6"/>
    <w:rsid w:val="0068513E"/>
    <w:rsid w:val="006A29ED"/>
    <w:rsid w:val="00710FCC"/>
    <w:rsid w:val="00771749"/>
    <w:rsid w:val="00790738"/>
    <w:rsid w:val="007949E7"/>
    <w:rsid w:val="00796879"/>
    <w:rsid w:val="007C7DA3"/>
    <w:rsid w:val="007D62A2"/>
    <w:rsid w:val="007E270B"/>
    <w:rsid w:val="008134F5"/>
    <w:rsid w:val="00826F4C"/>
    <w:rsid w:val="008356A7"/>
    <w:rsid w:val="00884D56"/>
    <w:rsid w:val="00892353"/>
    <w:rsid w:val="00895246"/>
    <w:rsid w:val="00923E73"/>
    <w:rsid w:val="0092512A"/>
    <w:rsid w:val="00966E41"/>
    <w:rsid w:val="009D2760"/>
    <w:rsid w:val="009E0E87"/>
    <w:rsid w:val="00A15078"/>
    <w:rsid w:val="00A21141"/>
    <w:rsid w:val="00A858AE"/>
    <w:rsid w:val="00AA7111"/>
    <w:rsid w:val="00AC0C56"/>
    <w:rsid w:val="00AC1705"/>
    <w:rsid w:val="00AF69AB"/>
    <w:rsid w:val="00B40CA6"/>
    <w:rsid w:val="00B97F51"/>
    <w:rsid w:val="00BE2CDF"/>
    <w:rsid w:val="00C019FF"/>
    <w:rsid w:val="00C308AF"/>
    <w:rsid w:val="00CB7B36"/>
    <w:rsid w:val="00CC19A8"/>
    <w:rsid w:val="00CC5095"/>
    <w:rsid w:val="00CE50C1"/>
    <w:rsid w:val="00CF0057"/>
    <w:rsid w:val="00CF0343"/>
    <w:rsid w:val="00D52D49"/>
    <w:rsid w:val="00D90DA6"/>
    <w:rsid w:val="00DD2DCF"/>
    <w:rsid w:val="00DF60F4"/>
    <w:rsid w:val="00E23C9C"/>
    <w:rsid w:val="00E360A6"/>
    <w:rsid w:val="00E75267"/>
    <w:rsid w:val="00E75894"/>
    <w:rsid w:val="00E9633A"/>
    <w:rsid w:val="00F10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09BC9"/>
  <w15:chartTrackingRefBased/>
  <w15:docId w15:val="{395C5317-BB5C-42A0-BF07-7DA273EF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68F"/>
    <w:pPr>
      <w:spacing w:after="200" w:line="276" w:lineRule="auto"/>
    </w:pPr>
  </w:style>
  <w:style w:type="paragraph" w:styleId="Heading1">
    <w:name w:val="heading 1"/>
    <w:basedOn w:val="Normal"/>
    <w:next w:val="Normal"/>
    <w:link w:val="Heading1Char"/>
    <w:qFormat/>
    <w:rsid w:val="0013068F"/>
    <w:pPr>
      <w:keepNext/>
      <w:spacing w:before="240" w:after="60" w:line="360" w:lineRule="auto"/>
      <w:jc w:val="both"/>
      <w:outlineLvl w:val="0"/>
    </w:pPr>
    <w:rPr>
      <w:rFonts w:ascii="Arial" w:eastAsiaTheme="majorEastAsia" w:hAnsi="Arial" w:cstheme="majorBidi"/>
      <w:b/>
      <w:bCs/>
      <w:kern w:val="32"/>
      <w:sz w:val="28"/>
      <w:szCs w:val="24"/>
      <w:lang w:eastAsia="en-AU"/>
    </w:rPr>
  </w:style>
  <w:style w:type="paragraph" w:styleId="Heading2">
    <w:name w:val="heading 2"/>
    <w:basedOn w:val="Normal"/>
    <w:next w:val="Normal"/>
    <w:link w:val="Heading2Char"/>
    <w:uiPriority w:val="9"/>
    <w:unhideWhenUsed/>
    <w:qFormat/>
    <w:rsid w:val="001306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06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3068F"/>
    <w:pPr>
      <w:keepNext/>
      <w:keepLines/>
      <w:spacing w:before="40" w:after="0" w:line="288" w:lineRule="auto"/>
      <w:ind w:left="-851" w:right="-765"/>
      <w:outlineLvl w:val="3"/>
    </w:pPr>
    <w:rPr>
      <w:rFonts w:asciiTheme="majorHAnsi" w:eastAsiaTheme="majorEastAsia" w:hAnsiTheme="majorHAnsi" w:cstheme="majorBidi"/>
      <w:bCs/>
      <w:i/>
      <w:iCs/>
      <w:color w:val="2F5496"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068F"/>
    <w:rPr>
      <w:rFonts w:ascii="Arial" w:eastAsiaTheme="majorEastAsia" w:hAnsi="Arial" w:cstheme="majorBidi"/>
      <w:b/>
      <w:bCs/>
      <w:kern w:val="32"/>
      <w:sz w:val="28"/>
      <w:szCs w:val="24"/>
      <w:lang w:eastAsia="en-AU"/>
    </w:rPr>
  </w:style>
  <w:style w:type="character" w:customStyle="1" w:styleId="Heading2Char">
    <w:name w:val="Heading 2 Char"/>
    <w:basedOn w:val="DefaultParagraphFont"/>
    <w:link w:val="Heading2"/>
    <w:uiPriority w:val="9"/>
    <w:rsid w:val="0013068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3068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3068F"/>
    <w:rPr>
      <w:rFonts w:asciiTheme="majorHAnsi" w:eastAsiaTheme="majorEastAsia" w:hAnsiTheme="majorHAnsi" w:cstheme="majorBidi"/>
      <w:bCs/>
      <w:i/>
      <w:iCs/>
      <w:color w:val="2F5496" w:themeColor="accent1" w:themeShade="BF"/>
      <w:sz w:val="24"/>
      <w:szCs w:val="20"/>
    </w:rPr>
  </w:style>
  <w:style w:type="paragraph" w:customStyle="1" w:styleId="BasicParagraph">
    <w:name w:val="[Basic Paragraph]"/>
    <w:basedOn w:val="Normal"/>
    <w:uiPriority w:val="99"/>
    <w:rsid w:val="0013068F"/>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character" w:styleId="Hyperlink">
    <w:name w:val="Hyperlink"/>
    <w:basedOn w:val="DefaultParagraphFont"/>
    <w:uiPriority w:val="99"/>
    <w:unhideWhenUsed/>
    <w:rsid w:val="0013068F"/>
    <w:rPr>
      <w:color w:val="0563C1" w:themeColor="hyperlink"/>
      <w:u w:val="single"/>
    </w:rPr>
  </w:style>
  <w:style w:type="paragraph" w:styleId="TOCHeading">
    <w:name w:val="TOC Heading"/>
    <w:basedOn w:val="Heading1"/>
    <w:next w:val="Normal"/>
    <w:uiPriority w:val="39"/>
    <w:unhideWhenUsed/>
    <w:qFormat/>
    <w:rsid w:val="0013068F"/>
    <w:pPr>
      <w:keepLines/>
      <w:spacing w:before="480" w:after="0" w:line="240" w:lineRule="auto"/>
      <w:jc w:val="left"/>
      <w:outlineLvl w:val="9"/>
    </w:pPr>
    <w:rPr>
      <w:rFonts w:asciiTheme="majorHAnsi" w:hAnsiTheme="majorHAnsi"/>
      <w:color w:val="2F5496" w:themeColor="accent1" w:themeShade="BF"/>
      <w:kern w:val="0"/>
      <w:szCs w:val="28"/>
    </w:rPr>
  </w:style>
  <w:style w:type="paragraph" w:styleId="TOC1">
    <w:name w:val="toc 1"/>
    <w:basedOn w:val="Normal"/>
    <w:next w:val="Normal"/>
    <w:autoRedefine/>
    <w:uiPriority w:val="39"/>
    <w:unhideWhenUsed/>
    <w:qFormat/>
    <w:rsid w:val="00514803"/>
    <w:pPr>
      <w:tabs>
        <w:tab w:val="left" w:pos="1560"/>
        <w:tab w:val="right" w:leader="dot" w:pos="9016"/>
      </w:tabs>
      <w:spacing w:after="100"/>
    </w:pPr>
    <w:rPr>
      <w:rFonts w:eastAsiaTheme="minorEastAsia"/>
      <w:lang w:val="en-US" w:eastAsia="ja-JP"/>
    </w:rPr>
  </w:style>
  <w:style w:type="paragraph" w:styleId="ListParagraph">
    <w:name w:val="List Paragraph"/>
    <w:aliases w:val="L1 Dot Point,List Paragraph1,List Paragraph11,Bullet point,List Paragraph111,L,F5 List Paragraph,Dot pt,CV text,Table text,Medium Grid 1 - Accent 21,Numbered Paragraph,List Paragraph2,NFP GP Bulleted List,FooterText,numbered,列出段,列,列出段落"/>
    <w:basedOn w:val="Normal"/>
    <w:link w:val="ListParagraphChar"/>
    <w:qFormat/>
    <w:rsid w:val="0013068F"/>
    <w:pPr>
      <w:spacing w:after="120" w:line="288" w:lineRule="auto"/>
      <w:ind w:left="720" w:right="-765"/>
      <w:contextualSpacing/>
    </w:pPr>
    <w:rPr>
      <w:rFonts w:ascii="Arial" w:eastAsia="Times New Roman" w:hAnsi="Arial" w:cs="Arial"/>
      <w:bCs/>
      <w:sz w:val="24"/>
      <w:szCs w:val="20"/>
    </w:rPr>
  </w:style>
  <w:style w:type="character" w:styleId="CommentReference">
    <w:name w:val="annotation reference"/>
    <w:basedOn w:val="DefaultParagraphFont"/>
    <w:uiPriority w:val="99"/>
    <w:semiHidden/>
    <w:unhideWhenUsed/>
    <w:rsid w:val="0013068F"/>
    <w:rPr>
      <w:sz w:val="16"/>
      <w:szCs w:val="16"/>
    </w:rPr>
  </w:style>
  <w:style w:type="paragraph" w:styleId="CommentText">
    <w:name w:val="annotation text"/>
    <w:basedOn w:val="Normal"/>
    <w:link w:val="CommentTextChar"/>
    <w:uiPriority w:val="99"/>
    <w:unhideWhenUsed/>
    <w:rsid w:val="0013068F"/>
    <w:pPr>
      <w:spacing w:after="120" w:line="240" w:lineRule="auto"/>
      <w:ind w:left="-851" w:right="-765"/>
    </w:pPr>
    <w:rPr>
      <w:rFonts w:ascii="Arial" w:eastAsia="Times New Roman" w:hAnsi="Arial" w:cs="Arial"/>
      <w:bCs/>
      <w:sz w:val="20"/>
      <w:szCs w:val="20"/>
    </w:rPr>
  </w:style>
  <w:style w:type="character" w:customStyle="1" w:styleId="CommentTextChar">
    <w:name w:val="Comment Text Char"/>
    <w:basedOn w:val="DefaultParagraphFont"/>
    <w:link w:val="CommentText"/>
    <w:uiPriority w:val="99"/>
    <w:rsid w:val="0013068F"/>
    <w:rPr>
      <w:rFonts w:ascii="Arial" w:eastAsia="Times New Roman" w:hAnsi="Arial" w:cs="Arial"/>
      <w:bCs/>
      <w:sz w:val="20"/>
      <w:szCs w:val="20"/>
    </w:rPr>
  </w:style>
  <w:style w:type="character" w:customStyle="1" w:styleId="ListParagraphChar">
    <w:name w:val="List Paragraph Char"/>
    <w:aliases w:val="L1 Dot Point Char,List Paragraph1 Char,List Paragraph11 Char,Bullet point Char,List Paragraph111 Char,L Char,F5 List Paragraph Char,Dot pt Char,CV text Char,Table text Char,Medium Grid 1 - Accent 21 Char,Numbered Paragraph Char"/>
    <w:link w:val="ListParagraph"/>
    <w:uiPriority w:val="34"/>
    <w:qFormat/>
    <w:locked/>
    <w:rsid w:val="0013068F"/>
    <w:rPr>
      <w:rFonts w:ascii="Arial" w:eastAsia="Times New Roman" w:hAnsi="Arial" w:cs="Arial"/>
      <w:bCs/>
      <w:sz w:val="24"/>
      <w:szCs w:val="20"/>
    </w:rPr>
  </w:style>
  <w:style w:type="paragraph" w:styleId="TOC2">
    <w:name w:val="toc 2"/>
    <w:basedOn w:val="Normal"/>
    <w:next w:val="Normal"/>
    <w:autoRedefine/>
    <w:uiPriority w:val="39"/>
    <w:unhideWhenUsed/>
    <w:rsid w:val="0013068F"/>
    <w:pPr>
      <w:spacing w:after="100"/>
      <w:ind w:left="220"/>
    </w:pPr>
  </w:style>
  <w:style w:type="paragraph" w:styleId="FootnoteText">
    <w:name w:val="footnote text"/>
    <w:basedOn w:val="Normal"/>
    <w:link w:val="FootnoteTextChar"/>
    <w:uiPriority w:val="99"/>
    <w:semiHidden/>
    <w:unhideWhenUsed/>
    <w:rsid w:val="0013068F"/>
    <w:pPr>
      <w:spacing w:after="0" w:line="240" w:lineRule="auto"/>
      <w:ind w:left="-851" w:right="-765"/>
    </w:pPr>
    <w:rPr>
      <w:rFonts w:ascii="Arial" w:eastAsia="Times New Roman" w:hAnsi="Arial" w:cs="Arial"/>
      <w:bCs/>
      <w:sz w:val="20"/>
      <w:szCs w:val="20"/>
    </w:rPr>
  </w:style>
  <w:style w:type="character" w:customStyle="1" w:styleId="FootnoteTextChar">
    <w:name w:val="Footnote Text Char"/>
    <w:basedOn w:val="DefaultParagraphFont"/>
    <w:link w:val="FootnoteText"/>
    <w:uiPriority w:val="99"/>
    <w:semiHidden/>
    <w:rsid w:val="0013068F"/>
    <w:rPr>
      <w:rFonts w:ascii="Arial" w:eastAsia="Times New Roman" w:hAnsi="Arial" w:cs="Arial"/>
      <w:bCs/>
      <w:sz w:val="20"/>
      <w:szCs w:val="20"/>
    </w:rPr>
  </w:style>
  <w:style w:type="character" w:styleId="FootnoteReference">
    <w:name w:val="footnote reference"/>
    <w:basedOn w:val="DefaultParagraphFont"/>
    <w:uiPriority w:val="99"/>
    <w:semiHidden/>
    <w:unhideWhenUsed/>
    <w:rsid w:val="0013068F"/>
    <w:rPr>
      <w:vertAlign w:val="superscript"/>
    </w:rPr>
  </w:style>
  <w:style w:type="paragraph" w:styleId="TOC3">
    <w:name w:val="toc 3"/>
    <w:basedOn w:val="Normal"/>
    <w:next w:val="Normal"/>
    <w:autoRedefine/>
    <w:uiPriority w:val="39"/>
    <w:unhideWhenUsed/>
    <w:rsid w:val="0013068F"/>
    <w:pPr>
      <w:tabs>
        <w:tab w:val="right" w:leader="dot" w:pos="9016"/>
      </w:tabs>
      <w:spacing w:after="100"/>
      <w:ind w:left="440"/>
    </w:pPr>
  </w:style>
  <w:style w:type="paragraph" w:styleId="BalloonText">
    <w:name w:val="Balloon Text"/>
    <w:basedOn w:val="Normal"/>
    <w:link w:val="BalloonTextChar"/>
    <w:uiPriority w:val="99"/>
    <w:semiHidden/>
    <w:unhideWhenUsed/>
    <w:rsid w:val="001306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68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9633A"/>
    <w:pPr>
      <w:spacing w:after="200"/>
      <w:ind w:left="0" w:right="0"/>
    </w:pPr>
    <w:rPr>
      <w:rFonts w:asciiTheme="minorHAnsi" w:eastAsiaTheme="minorHAnsi" w:hAnsiTheme="minorHAnsi" w:cstheme="minorBidi"/>
      <w:b/>
    </w:rPr>
  </w:style>
  <w:style w:type="character" w:customStyle="1" w:styleId="CommentSubjectChar">
    <w:name w:val="Comment Subject Char"/>
    <w:basedOn w:val="CommentTextChar"/>
    <w:link w:val="CommentSubject"/>
    <w:uiPriority w:val="99"/>
    <w:semiHidden/>
    <w:rsid w:val="00E9633A"/>
    <w:rPr>
      <w:rFonts w:ascii="Arial" w:eastAsia="Times New Roman" w:hAnsi="Arial" w:cs="Arial"/>
      <w:b/>
      <w:bCs/>
      <w:sz w:val="20"/>
      <w:szCs w:val="20"/>
    </w:rPr>
  </w:style>
  <w:style w:type="table" w:styleId="TableGrid">
    <w:name w:val="Table Grid"/>
    <w:basedOn w:val="TableNormal"/>
    <w:uiPriority w:val="39"/>
    <w:rsid w:val="00E96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6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33A"/>
  </w:style>
  <w:style w:type="paragraph" w:styleId="Footer">
    <w:name w:val="footer"/>
    <w:basedOn w:val="Normal"/>
    <w:link w:val="FooterChar"/>
    <w:uiPriority w:val="99"/>
    <w:unhideWhenUsed/>
    <w:rsid w:val="00E96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33A"/>
  </w:style>
  <w:style w:type="character" w:customStyle="1" w:styleId="UnresolvedMention1">
    <w:name w:val="Unresolved Mention1"/>
    <w:basedOn w:val="DefaultParagraphFont"/>
    <w:uiPriority w:val="99"/>
    <w:semiHidden/>
    <w:unhideWhenUsed/>
    <w:rsid w:val="00895246"/>
    <w:rPr>
      <w:color w:val="605E5C"/>
      <w:shd w:val="clear" w:color="auto" w:fill="E1DFDD"/>
    </w:rPr>
  </w:style>
  <w:style w:type="paragraph" w:styleId="Revision">
    <w:name w:val="Revision"/>
    <w:hidden/>
    <w:uiPriority w:val="99"/>
    <w:semiHidden/>
    <w:rsid w:val="007E270B"/>
    <w:pPr>
      <w:spacing w:after="0" w:line="240" w:lineRule="auto"/>
    </w:pPr>
  </w:style>
  <w:style w:type="character" w:styleId="PlaceholderText">
    <w:name w:val="Placeholder Text"/>
    <w:basedOn w:val="DefaultParagraphFont"/>
    <w:uiPriority w:val="99"/>
    <w:semiHidden/>
    <w:rsid w:val="00514803"/>
    <w:rPr>
      <w:color w:val="808080"/>
    </w:rPr>
  </w:style>
  <w:style w:type="paragraph" w:customStyle="1" w:styleId="H2Heading2">
    <w:name w:val="H2 Heading 2"/>
    <w:basedOn w:val="Normal"/>
    <w:qFormat/>
    <w:rsid w:val="002374DA"/>
    <w:pPr>
      <w:suppressAutoHyphens/>
      <w:autoSpaceDE w:val="0"/>
      <w:autoSpaceDN w:val="0"/>
      <w:adjustRightInd w:val="0"/>
      <w:spacing w:after="120" w:line="240" w:lineRule="auto"/>
    </w:pPr>
    <w:rPr>
      <w:rFonts w:ascii="Open Sans Light" w:hAnsi="Open Sans Light" w:cs="Helvetica Neue"/>
      <w:color w:val="2A6DD4"/>
      <w:sz w:val="40"/>
      <w:szCs w:val="96"/>
      <w:lang w:val="en-GB"/>
    </w:rPr>
  </w:style>
  <w:style w:type="paragraph" w:customStyle="1" w:styleId="PTextnumberedlist">
    <w:name w:val="P Text numbered list"/>
    <w:basedOn w:val="Normal"/>
    <w:qFormat/>
    <w:rsid w:val="002374DA"/>
    <w:pPr>
      <w:suppressAutoHyphens/>
      <w:autoSpaceDE w:val="0"/>
      <w:autoSpaceDN w:val="0"/>
      <w:adjustRightInd w:val="0"/>
      <w:spacing w:after="60" w:line="260" w:lineRule="atLeast"/>
      <w:ind w:left="624" w:hanging="624"/>
    </w:pPr>
    <w:rPr>
      <w:rFonts w:ascii="Open Sans Light" w:hAnsi="Open Sans Light" w:cs="Helvetica Neue"/>
      <w:color w:val="000000"/>
      <w:sz w:val="20"/>
      <w:szCs w:val="20"/>
      <w:lang w:val="en-GB"/>
    </w:rPr>
  </w:style>
  <w:style w:type="character" w:customStyle="1" w:styleId="number">
    <w:name w:val="number"/>
    <w:uiPriority w:val="99"/>
    <w:rsid w:val="002374DA"/>
    <w:rPr>
      <w:rFonts w:ascii="KG Second Chances Solid" w:hAnsi="KG Second Chances Solid" w:cs="KG Second Chances Solid" w:hint="default"/>
      <w:strike w:val="0"/>
      <w:dstrike w:val="0"/>
      <w:outline/>
      <w:shadow w:val="0"/>
      <w:emboss w:val="0"/>
      <w:imprint w:val="0"/>
      <w:position w:val="-12"/>
      <w:sz w:val="32"/>
      <w:szCs w:val="32"/>
      <w:u w:val="none"/>
      <w:effect w:val="none"/>
    </w:rPr>
  </w:style>
  <w:style w:type="character" w:styleId="UnresolvedMention">
    <w:name w:val="Unresolved Mention"/>
    <w:basedOn w:val="DefaultParagraphFont"/>
    <w:uiPriority w:val="99"/>
    <w:semiHidden/>
    <w:unhideWhenUsed/>
    <w:rsid w:val="009251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575490">
      <w:bodyDiv w:val="1"/>
      <w:marLeft w:val="0"/>
      <w:marRight w:val="0"/>
      <w:marTop w:val="0"/>
      <w:marBottom w:val="0"/>
      <w:divBdr>
        <w:top w:val="none" w:sz="0" w:space="0" w:color="auto"/>
        <w:left w:val="none" w:sz="0" w:space="0" w:color="auto"/>
        <w:bottom w:val="none" w:sz="0" w:space="0" w:color="auto"/>
        <w:right w:val="none" w:sz="0" w:space="0" w:color="auto"/>
      </w:divBdr>
    </w:div>
    <w:div w:id="686446051">
      <w:bodyDiv w:val="1"/>
      <w:marLeft w:val="0"/>
      <w:marRight w:val="0"/>
      <w:marTop w:val="0"/>
      <w:marBottom w:val="0"/>
      <w:divBdr>
        <w:top w:val="none" w:sz="0" w:space="0" w:color="auto"/>
        <w:left w:val="none" w:sz="0" w:space="0" w:color="auto"/>
        <w:bottom w:val="none" w:sz="0" w:space="0" w:color="auto"/>
        <w:right w:val="none" w:sz="0" w:space="0" w:color="auto"/>
      </w:divBdr>
    </w:div>
    <w:div w:id="918951626">
      <w:bodyDiv w:val="1"/>
      <w:marLeft w:val="0"/>
      <w:marRight w:val="0"/>
      <w:marTop w:val="0"/>
      <w:marBottom w:val="0"/>
      <w:divBdr>
        <w:top w:val="none" w:sz="0" w:space="0" w:color="auto"/>
        <w:left w:val="none" w:sz="0" w:space="0" w:color="auto"/>
        <w:bottom w:val="none" w:sz="0" w:space="0" w:color="auto"/>
        <w:right w:val="none" w:sz="0" w:space="0" w:color="auto"/>
      </w:divBdr>
    </w:div>
    <w:div w:id="164627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saroyalcommission@communities.gov.wa.au" TargetMode="External"/><Relationship Id="rId18" Type="http://schemas.openxmlformats.org/officeDocument/2006/relationships/hyperlink" Target="https://workingwithchildren.wa.gov.au/about/safeguarding-children" TargetMode="External"/><Relationship Id="rId26" Type="http://schemas.openxmlformats.org/officeDocument/2006/relationships/customXml" Target="../customXml/item1.xml"/><Relationship Id="rId3" Type="http://schemas.openxmlformats.org/officeDocument/2006/relationships/numbering" Target="numbering.xml"/><Relationship Id="rId21" Type="http://schemas.openxmlformats.org/officeDocument/2006/relationships/footer" Target="footer1.xml"/><Relationship Id="R1dde352c39f94e8c"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csaroyalcommission@communities.wa.gov.au" TargetMode="External"/><Relationship Id="rId17" Type="http://schemas.openxmlformats.org/officeDocument/2006/relationships/hyperlink" Target="https://childsafety.pmc.gov.au/what-we-do/national-principles-child-safe-organisation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cyp.wa.gov.au/our-work/child-safe-organisations-wa/" TargetMode="External"/><Relationship Id="rId20" Type="http://schemas.openxmlformats.org/officeDocument/2006/relationships/header" Target="header1.xml"/><Relationship Id="rId6" Type="http://schemas.openxmlformats.org/officeDocument/2006/relationships/webSettings" Target="webSettings.xml"/><Relationship Id="rId11" Type="http://schemas.openxmlformats.org/officeDocument/2006/relationships/hyperlink" Target="https://clicktime.symantec.com/39CNwnZsBx8LPJC5yZFvUio7Vc?u=http%3A%2F%2Fwww.wa.gov.au%2Findependent-oversight-system-consultation"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childsafeguarding@dlgsc.wa.gov.au" TargetMode="External"/><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hyperlink" Target="mailto:childsafeguarding@dlgsc.wa.gov.au" TargetMode="External"/><Relationship Id="rId19" Type="http://schemas.openxmlformats.org/officeDocument/2006/relationships/hyperlink" Target="https://childsafe.humanrights.gov.au/sites/default/files/2019-02/National_Principles_for_Child_Safe_Organisations2019.pdf" TargetMode="External"/><Relationship Id="rId4" Type="http://schemas.openxmlformats.org/officeDocument/2006/relationships/styles" Target="styles.xml"/><Relationship Id="rId9" Type="http://schemas.openxmlformats.org/officeDocument/2006/relationships/hyperlink" Target="https://vicsport.com.au/child-safe-sport" TargetMode="External"/><Relationship Id="rId14" Type="http://schemas.openxmlformats.org/officeDocument/2006/relationships/hyperlink" Target="mailto:childsafeguarding@dlgsc.wa.gov.au" TargetMode="External"/><Relationship Id="rId22" Type="http://schemas.openxmlformats.org/officeDocument/2006/relationships/header" Target="header2.xml"/><Relationship Id="rId2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2" Type="http://schemas.openxmlformats.org/officeDocument/2006/relationships/hyperlink" Target="https://www.childabuseroyalcommission.gov.au/sites/default/files/final_report_-_volume_14_sport_recreation_arts_culture_community_and_hobby_groups.pdf" TargetMode="External"/><Relationship Id="rId1" Type="http://schemas.openxmlformats.org/officeDocument/2006/relationships/hyperlink" Target="https://www.childabuseroyalcommission.gov.au/sites/default/files/final_report_-_volume_6_making_institutions_child_saf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57B6EC387E3478C810542C9B090C7DE"/>
        <w:category>
          <w:name w:val="General"/>
          <w:gallery w:val="placeholder"/>
        </w:category>
        <w:types>
          <w:type w:val="bbPlcHdr"/>
        </w:types>
        <w:behaviors>
          <w:behavior w:val="content"/>
        </w:behaviors>
        <w:guid w:val="{C8DF675B-58E0-40EB-BD2A-465CB8BE6353}"/>
      </w:docPartPr>
      <w:docPartBody>
        <w:p w:rsidR="003843C3" w:rsidRDefault="00AC63F7" w:rsidP="00AC63F7">
          <w:pPr>
            <w:pStyle w:val="457B6EC387E3478C810542C9B090C7DE"/>
          </w:pPr>
          <w:r w:rsidRPr="00B00E09">
            <w:rPr>
              <w:rStyle w:val="PlaceholderText"/>
            </w:rPr>
            <w:t>Click or tap here to enter text.</w:t>
          </w:r>
        </w:p>
      </w:docPartBody>
    </w:docPart>
    <w:docPart>
      <w:docPartPr>
        <w:name w:val="67818B32CD784D259718885CF6F9698D"/>
        <w:category>
          <w:name w:val="General"/>
          <w:gallery w:val="placeholder"/>
        </w:category>
        <w:types>
          <w:type w:val="bbPlcHdr"/>
        </w:types>
        <w:behaviors>
          <w:behavior w:val="content"/>
        </w:behaviors>
        <w:guid w:val="{CA96CF85-86D2-4581-A113-10CFA7CF2A09}"/>
      </w:docPartPr>
      <w:docPartBody>
        <w:p w:rsidR="003843C3" w:rsidRDefault="00AC63F7" w:rsidP="00AC63F7">
          <w:pPr>
            <w:pStyle w:val="67818B32CD784D259718885CF6F9698D"/>
          </w:pPr>
          <w:r w:rsidRPr="00B00E09">
            <w:rPr>
              <w:rStyle w:val="PlaceholderText"/>
            </w:rPr>
            <w:t>Click or tap here to enter text.</w:t>
          </w:r>
        </w:p>
      </w:docPartBody>
    </w:docPart>
    <w:docPart>
      <w:docPartPr>
        <w:name w:val="BA80DF3EAF984CB4969CB983467DD2F5"/>
        <w:category>
          <w:name w:val="General"/>
          <w:gallery w:val="placeholder"/>
        </w:category>
        <w:types>
          <w:type w:val="bbPlcHdr"/>
        </w:types>
        <w:behaviors>
          <w:behavior w:val="content"/>
        </w:behaviors>
        <w:guid w:val="{F550396F-8D3A-4D07-A177-DFD12442975B}"/>
      </w:docPartPr>
      <w:docPartBody>
        <w:p w:rsidR="003843C3" w:rsidRDefault="00AC63F7" w:rsidP="00AC63F7">
          <w:pPr>
            <w:pStyle w:val="BA80DF3EAF984CB4969CB983467DD2F5"/>
          </w:pPr>
          <w:r w:rsidRPr="00B00E09">
            <w:rPr>
              <w:rStyle w:val="PlaceholderText"/>
            </w:rPr>
            <w:t>Click or tap here to enter text.</w:t>
          </w:r>
        </w:p>
      </w:docPartBody>
    </w:docPart>
    <w:docPart>
      <w:docPartPr>
        <w:name w:val="9ECFF1C4A6C647A98FAED16CBE478B6F"/>
        <w:category>
          <w:name w:val="General"/>
          <w:gallery w:val="placeholder"/>
        </w:category>
        <w:types>
          <w:type w:val="bbPlcHdr"/>
        </w:types>
        <w:behaviors>
          <w:behavior w:val="content"/>
        </w:behaviors>
        <w:guid w:val="{BDEE18C5-B256-4CD2-B4D1-37252CCC24AD}"/>
      </w:docPartPr>
      <w:docPartBody>
        <w:p w:rsidR="003843C3" w:rsidRDefault="00AC63F7" w:rsidP="00AC63F7">
          <w:pPr>
            <w:pStyle w:val="9ECFF1C4A6C647A98FAED16CBE478B6F"/>
          </w:pPr>
          <w:r w:rsidRPr="00B00E09">
            <w:rPr>
              <w:rStyle w:val="PlaceholderText"/>
            </w:rPr>
            <w:t>Click or tap here to enter text.</w:t>
          </w:r>
        </w:p>
      </w:docPartBody>
    </w:docPart>
    <w:docPart>
      <w:docPartPr>
        <w:name w:val="07BAF25F9CDD46AFA588D2F2846D78A1"/>
        <w:category>
          <w:name w:val="General"/>
          <w:gallery w:val="placeholder"/>
        </w:category>
        <w:types>
          <w:type w:val="bbPlcHdr"/>
        </w:types>
        <w:behaviors>
          <w:behavior w:val="content"/>
        </w:behaviors>
        <w:guid w:val="{C546FD7F-5040-431F-9B0C-A4662B661BD3}"/>
      </w:docPartPr>
      <w:docPartBody>
        <w:p w:rsidR="003843C3" w:rsidRDefault="00AC63F7" w:rsidP="00AC63F7">
          <w:pPr>
            <w:pStyle w:val="07BAF25F9CDD46AFA588D2F2846D78A1"/>
          </w:pPr>
          <w:r w:rsidRPr="00B00E09">
            <w:rPr>
              <w:rStyle w:val="PlaceholderText"/>
            </w:rPr>
            <w:t>Click or tap here to enter text.</w:t>
          </w:r>
        </w:p>
      </w:docPartBody>
    </w:docPart>
    <w:docPart>
      <w:docPartPr>
        <w:name w:val="8383A31C3F8A4842AB1DB5D776D28103"/>
        <w:category>
          <w:name w:val="General"/>
          <w:gallery w:val="placeholder"/>
        </w:category>
        <w:types>
          <w:type w:val="bbPlcHdr"/>
        </w:types>
        <w:behaviors>
          <w:behavior w:val="content"/>
        </w:behaviors>
        <w:guid w:val="{1D9C0EDF-A118-470C-BD33-B8001A508980}"/>
      </w:docPartPr>
      <w:docPartBody>
        <w:p w:rsidR="003843C3" w:rsidRDefault="00AC63F7" w:rsidP="00AC63F7">
          <w:pPr>
            <w:pStyle w:val="8383A31C3F8A4842AB1DB5D776D28103"/>
          </w:pPr>
          <w:r w:rsidRPr="00B00E09">
            <w:rPr>
              <w:rStyle w:val="PlaceholderText"/>
            </w:rPr>
            <w:t>Click or tap here to enter text.</w:t>
          </w:r>
        </w:p>
      </w:docPartBody>
    </w:docPart>
    <w:docPart>
      <w:docPartPr>
        <w:name w:val="C1C43354D6EE48799EE2FFCE1B3AF2FE"/>
        <w:category>
          <w:name w:val="General"/>
          <w:gallery w:val="placeholder"/>
        </w:category>
        <w:types>
          <w:type w:val="bbPlcHdr"/>
        </w:types>
        <w:behaviors>
          <w:behavior w:val="content"/>
        </w:behaviors>
        <w:guid w:val="{ED3693B9-343A-4CBA-A829-590C4721248C}"/>
      </w:docPartPr>
      <w:docPartBody>
        <w:p w:rsidR="003843C3" w:rsidRDefault="00AC63F7" w:rsidP="00AC63F7">
          <w:pPr>
            <w:pStyle w:val="C1C43354D6EE48799EE2FFCE1B3AF2FE"/>
          </w:pPr>
          <w:r w:rsidRPr="00B00E09">
            <w:rPr>
              <w:rStyle w:val="PlaceholderText"/>
            </w:rPr>
            <w:t>Click or tap here to enter text.</w:t>
          </w:r>
        </w:p>
      </w:docPartBody>
    </w:docPart>
    <w:docPart>
      <w:docPartPr>
        <w:name w:val="E33998A1ACB54E7DB278BF3661FA33F9"/>
        <w:category>
          <w:name w:val="General"/>
          <w:gallery w:val="placeholder"/>
        </w:category>
        <w:types>
          <w:type w:val="bbPlcHdr"/>
        </w:types>
        <w:behaviors>
          <w:behavior w:val="content"/>
        </w:behaviors>
        <w:guid w:val="{E28AE6E5-571A-4173-AEC4-98E6646887EB}"/>
      </w:docPartPr>
      <w:docPartBody>
        <w:p w:rsidR="003843C3" w:rsidRDefault="00AC63F7" w:rsidP="00AC63F7">
          <w:pPr>
            <w:pStyle w:val="E33998A1ACB54E7DB278BF3661FA33F9"/>
          </w:pPr>
          <w:r w:rsidRPr="00B00E09">
            <w:rPr>
              <w:rStyle w:val="PlaceholderText"/>
            </w:rPr>
            <w:t>Click or tap here to enter text.</w:t>
          </w:r>
        </w:p>
      </w:docPartBody>
    </w:docPart>
    <w:docPart>
      <w:docPartPr>
        <w:name w:val="B3DDD37DA2EB44009D7A6C9C053025E5"/>
        <w:category>
          <w:name w:val="General"/>
          <w:gallery w:val="placeholder"/>
        </w:category>
        <w:types>
          <w:type w:val="bbPlcHdr"/>
        </w:types>
        <w:behaviors>
          <w:behavior w:val="content"/>
        </w:behaviors>
        <w:guid w:val="{98713887-BB88-47BF-AB32-E4CD6EEA8C03}"/>
      </w:docPartPr>
      <w:docPartBody>
        <w:p w:rsidR="003843C3" w:rsidRDefault="00AC63F7" w:rsidP="00AC63F7">
          <w:pPr>
            <w:pStyle w:val="B3DDD37DA2EB44009D7A6C9C053025E5"/>
          </w:pPr>
          <w:r w:rsidRPr="00B00E09">
            <w:rPr>
              <w:rStyle w:val="PlaceholderText"/>
            </w:rPr>
            <w:t>Click or tap here to enter text.</w:t>
          </w:r>
        </w:p>
      </w:docPartBody>
    </w:docPart>
    <w:docPart>
      <w:docPartPr>
        <w:name w:val="D863D01DF88E4746A3D54B8159AC7BDE"/>
        <w:category>
          <w:name w:val="General"/>
          <w:gallery w:val="placeholder"/>
        </w:category>
        <w:types>
          <w:type w:val="bbPlcHdr"/>
        </w:types>
        <w:behaviors>
          <w:behavior w:val="content"/>
        </w:behaviors>
        <w:guid w:val="{DF2DF8FC-46BC-4746-B397-0704486ED7FC}"/>
      </w:docPartPr>
      <w:docPartBody>
        <w:p w:rsidR="003843C3" w:rsidRDefault="00AC63F7" w:rsidP="00AC63F7">
          <w:pPr>
            <w:pStyle w:val="D863D01DF88E4746A3D54B8159AC7BDE"/>
          </w:pPr>
          <w:r w:rsidRPr="00B00E09">
            <w:rPr>
              <w:rStyle w:val="PlaceholderText"/>
            </w:rPr>
            <w:t>Click or tap here to enter text.</w:t>
          </w:r>
        </w:p>
      </w:docPartBody>
    </w:docPart>
    <w:docPart>
      <w:docPartPr>
        <w:name w:val="146542A70D304B268521EA9C7D234212"/>
        <w:category>
          <w:name w:val="General"/>
          <w:gallery w:val="placeholder"/>
        </w:category>
        <w:types>
          <w:type w:val="bbPlcHdr"/>
        </w:types>
        <w:behaviors>
          <w:behavior w:val="content"/>
        </w:behaviors>
        <w:guid w:val="{BE21BB85-690E-45CF-8141-829A1DD47C44}"/>
      </w:docPartPr>
      <w:docPartBody>
        <w:p w:rsidR="003843C3" w:rsidRDefault="00AC63F7" w:rsidP="00AC63F7">
          <w:pPr>
            <w:pStyle w:val="146542A70D304B268521EA9C7D234212"/>
          </w:pPr>
          <w:r w:rsidRPr="00B00E09">
            <w:rPr>
              <w:rStyle w:val="PlaceholderText"/>
            </w:rPr>
            <w:t>Click or tap here to enter text.</w:t>
          </w:r>
        </w:p>
      </w:docPartBody>
    </w:docPart>
    <w:docPart>
      <w:docPartPr>
        <w:name w:val="0E73BA4E46F24A34A4A2EB51E1AF2A17"/>
        <w:category>
          <w:name w:val="General"/>
          <w:gallery w:val="placeholder"/>
        </w:category>
        <w:types>
          <w:type w:val="bbPlcHdr"/>
        </w:types>
        <w:behaviors>
          <w:behavior w:val="content"/>
        </w:behaviors>
        <w:guid w:val="{E8F1F406-0E05-492D-97AB-CEAC619888B0}"/>
      </w:docPartPr>
      <w:docPartBody>
        <w:p w:rsidR="003843C3" w:rsidRDefault="00AC63F7" w:rsidP="00AC63F7">
          <w:pPr>
            <w:pStyle w:val="0E73BA4E46F24A34A4A2EB51E1AF2A17"/>
          </w:pPr>
          <w:r w:rsidRPr="00B00E09">
            <w:rPr>
              <w:rStyle w:val="PlaceholderText"/>
            </w:rPr>
            <w:t>Click or tap here to enter text.</w:t>
          </w:r>
        </w:p>
      </w:docPartBody>
    </w:docPart>
    <w:docPart>
      <w:docPartPr>
        <w:name w:val="CF216445D65B4E578119499452FE4FF8"/>
        <w:category>
          <w:name w:val="General"/>
          <w:gallery w:val="placeholder"/>
        </w:category>
        <w:types>
          <w:type w:val="bbPlcHdr"/>
        </w:types>
        <w:behaviors>
          <w:behavior w:val="content"/>
        </w:behaviors>
        <w:guid w:val="{12A426DC-7B41-4078-9289-2B3B08016B65}"/>
      </w:docPartPr>
      <w:docPartBody>
        <w:p w:rsidR="003843C3" w:rsidRDefault="00AC63F7" w:rsidP="00AC63F7">
          <w:pPr>
            <w:pStyle w:val="CF216445D65B4E578119499452FE4FF8"/>
          </w:pPr>
          <w:r w:rsidRPr="00B00E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Light">
    <w:altName w:val="Segoe UI Semilight"/>
    <w:charset w:val="00"/>
    <w:family w:val="swiss"/>
    <w:pitch w:val="variable"/>
    <w:sig w:usb0="00000001" w:usb1="4000205B" w:usb2="00000028" w:usb3="00000000" w:csb0="0000019F" w:csb1="00000000"/>
  </w:font>
  <w:font w:name="Helvetica Neue">
    <w:altName w:val="Malgun Gothic"/>
    <w:charset w:val="00"/>
    <w:family w:val="auto"/>
    <w:pitch w:val="variable"/>
    <w:sig w:usb0="00000003" w:usb1="500079DB" w:usb2="00000010" w:usb3="00000000" w:csb0="00000001" w:csb1="00000000"/>
  </w:font>
  <w:font w:name="KG Second Chances Solid">
    <w:altName w:val="Calibri"/>
    <w:charset w:val="4D"/>
    <w:family w:val="auto"/>
    <w:pitch w:val="variable"/>
    <w:sig w:usb0="A000002F" w:usb1="00000042"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63B"/>
    <w:rsid w:val="00030DE5"/>
    <w:rsid w:val="002A2281"/>
    <w:rsid w:val="002D30A5"/>
    <w:rsid w:val="003843C3"/>
    <w:rsid w:val="0056333A"/>
    <w:rsid w:val="00650AB5"/>
    <w:rsid w:val="00761144"/>
    <w:rsid w:val="007F263B"/>
    <w:rsid w:val="00896323"/>
    <w:rsid w:val="00923D68"/>
    <w:rsid w:val="00AC63F7"/>
    <w:rsid w:val="00AE54AE"/>
    <w:rsid w:val="00B531B0"/>
    <w:rsid w:val="00BA7390"/>
    <w:rsid w:val="00F15B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63F7"/>
    <w:rPr>
      <w:color w:val="808080"/>
    </w:rPr>
  </w:style>
  <w:style w:type="paragraph" w:customStyle="1" w:styleId="9C3749984BC542F19DFCC772E5B7A84A">
    <w:name w:val="9C3749984BC542F19DFCC772E5B7A84A"/>
    <w:rsid w:val="007F263B"/>
  </w:style>
  <w:style w:type="paragraph" w:customStyle="1" w:styleId="E191D46A6F1F4A93846EA2DDD8484142">
    <w:name w:val="E191D46A6F1F4A93846EA2DDD8484142"/>
    <w:rsid w:val="007F263B"/>
  </w:style>
  <w:style w:type="paragraph" w:customStyle="1" w:styleId="22D8BEAD58B5495BB8BF13372629525F">
    <w:name w:val="22D8BEAD58B5495BB8BF13372629525F"/>
    <w:rsid w:val="007F263B"/>
  </w:style>
  <w:style w:type="paragraph" w:customStyle="1" w:styleId="0215FF82D3224C1C9E27725C9941E9DC">
    <w:name w:val="0215FF82D3224C1C9E27725C9941E9DC"/>
    <w:rsid w:val="007F263B"/>
  </w:style>
  <w:style w:type="paragraph" w:customStyle="1" w:styleId="ECB3E59073784A09BC70D830CAB045A6">
    <w:name w:val="ECB3E59073784A09BC70D830CAB045A6"/>
    <w:rsid w:val="007F263B"/>
  </w:style>
  <w:style w:type="paragraph" w:customStyle="1" w:styleId="4BFAFBFBD369426793AD84E3AC4A1586">
    <w:name w:val="4BFAFBFBD369426793AD84E3AC4A1586"/>
    <w:rsid w:val="007F263B"/>
  </w:style>
  <w:style w:type="paragraph" w:customStyle="1" w:styleId="02BAAB7FBB7940BC84417C61BAC4F785">
    <w:name w:val="02BAAB7FBB7940BC84417C61BAC4F785"/>
    <w:rsid w:val="007F263B"/>
  </w:style>
  <w:style w:type="paragraph" w:customStyle="1" w:styleId="5787D1100E5B4833A9F099040BC8E94A">
    <w:name w:val="5787D1100E5B4833A9F099040BC8E94A"/>
    <w:rsid w:val="007F263B"/>
  </w:style>
  <w:style w:type="paragraph" w:customStyle="1" w:styleId="6E49B981847E4CCDAAFE5E646F557779">
    <w:name w:val="6E49B981847E4CCDAAFE5E646F557779"/>
    <w:rsid w:val="007F263B"/>
  </w:style>
  <w:style w:type="paragraph" w:customStyle="1" w:styleId="5FE88EB5AA9F43B6BAD8FC717383161F">
    <w:name w:val="5FE88EB5AA9F43B6BAD8FC717383161F"/>
    <w:rsid w:val="007F263B"/>
  </w:style>
  <w:style w:type="paragraph" w:customStyle="1" w:styleId="342FB26F67544109A3F645680FCD5D58">
    <w:name w:val="342FB26F67544109A3F645680FCD5D58"/>
    <w:rsid w:val="007F263B"/>
  </w:style>
  <w:style w:type="paragraph" w:customStyle="1" w:styleId="63F8EBC689904027A1B549CDCE04E5D9">
    <w:name w:val="63F8EBC689904027A1B549CDCE04E5D9"/>
    <w:rsid w:val="007F263B"/>
  </w:style>
  <w:style w:type="paragraph" w:customStyle="1" w:styleId="457B6EC387E3478C810542C9B090C7DE">
    <w:name w:val="457B6EC387E3478C810542C9B090C7DE"/>
    <w:rsid w:val="00AC63F7"/>
  </w:style>
  <w:style w:type="paragraph" w:customStyle="1" w:styleId="67818B32CD784D259718885CF6F9698D">
    <w:name w:val="67818B32CD784D259718885CF6F9698D"/>
    <w:rsid w:val="00AC63F7"/>
  </w:style>
  <w:style w:type="paragraph" w:customStyle="1" w:styleId="BA80DF3EAF984CB4969CB983467DD2F5">
    <w:name w:val="BA80DF3EAF984CB4969CB983467DD2F5"/>
    <w:rsid w:val="00AC63F7"/>
  </w:style>
  <w:style w:type="paragraph" w:customStyle="1" w:styleId="9ECFF1C4A6C647A98FAED16CBE478B6F">
    <w:name w:val="9ECFF1C4A6C647A98FAED16CBE478B6F"/>
    <w:rsid w:val="00AC63F7"/>
  </w:style>
  <w:style w:type="paragraph" w:customStyle="1" w:styleId="07BAF25F9CDD46AFA588D2F2846D78A1">
    <w:name w:val="07BAF25F9CDD46AFA588D2F2846D78A1"/>
    <w:rsid w:val="00AC63F7"/>
  </w:style>
  <w:style w:type="paragraph" w:customStyle="1" w:styleId="8383A31C3F8A4842AB1DB5D776D28103">
    <w:name w:val="8383A31C3F8A4842AB1DB5D776D28103"/>
    <w:rsid w:val="00AC63F7"/>
  </w:style>
  <w:style w:type="paragraph" w:customStyle="1" w:styleId="C1C43354D6EE48799EE2FFCE1B3AF2FE">
    <w:name w:val="C1C43354D6EE48799EE2FFCE1B3AF2FE"/>
    <w:rsid w:val="00AC63F7"/>
  </w:style>
  <w:style w:type="paragraph" w:customStyle="1" w:styleId="E33998A1ACB54E7DB278BF3661FA33F9">
    <w:name w:val="E33998A1ACB54E7DB278BF3661FA33F9"/>
    <w:rsid w:val="00AC63F7"/>
  </w:style>
  <w:style w:type="paragraph" w:customStyle="1" w:styleId="B3DDD37DA2EB44009D7A6C9C053025E5">
    <w:name w:val="B3DDD37DA2EB44009D7A6C9C053025E5"/>
    <w:rsid w:val="00AC63F7"/>
  </w:style>
  <w:style w:type="paragraph" w:customStyle="1" w:styleId="D863D01DF88E4746A3D54B8159AC7BDE">
    <w:name w:val="D863D01DF88E4746A3D54B8159AC7BDE"/>
    <w:rsid w:val="00AC63F7"/>
  </w:style>
  <w:style w:type="paragraph" w:customStyle="1" w:styleId="146542A70D304B268521EA9C7D234212">
    <w:name w:val="146542A70D304B268521EA9C7D234212"/>
    <w:rsid w:val="00AC63F7"/>
  </w:style>
  <w:style w:type="paragraph" w:customStyle="1" w:styleId="0E73BA4E46F24A34A4A2EB51E1AF2A17">
    <w:name w:val="0E73BA4E46F24A34A4A2EB51E1AF2A17"/>
    <w:rsid w:val="00AC63F7"/>
  </w:style>
  <w:style w:type="paragraph" w:customStyle="1" w:styleId="CF216445D65B4E578119499452FE4FF8">
    <w:name w:val="CF216445D65B4E578119499452FE4FF8"/>
    <w:rsid w:val="00AC63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1511900982A249A70FE8B187BDD1DD" ma:contentTypeVersion="12" ma:contentTypeDescription="Create a new document." ma:contentTypeScope="" ma:versionID="ab0f1de31af9964e491a70741115021f">
  <xsd:schema xmlns:xsd="http://www.w3.org/2001/XMLSchema" xmlns:xs="http://www.w3.org/2001/XMLSchema" xmlns:p="http://schemas.microsoft.com/office/2006/metadata/properties" xmlns:ns2="65828862-ae87-457f-b884-efeaea2d65b5" xmlns:ns3="bc072e10-870d-460a-9f37-b3eac4f10863" targetNamespace="http://schemas.microsoft.com/office/2006/metadata/properties" ma:root="true" ma:fieldsID="3b33d12187b349671cbff8e17de7e93a" ns2:_="" ns3:_="">
    <xsd:import namespace="65828862-ae87-457f-b884-efeaea2d65b5"/>
    <xsd:import namespace="bc072e10-870d-460a-9f37-b3eac4f108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28862-ae87-457f-b884-efeaea2d65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072e10-870d-460a-9f37-b3eac4f1086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E33714F3EF854325AA8BBAA0BA2C5425" version="1.0.0">
  <systemFields>
    <field name="Objective-Id">
      <value order="0">A14349789</value>
    </field>
    <field name="Objective-Title">
      <value order="0">Discussion paper regarding implementation of child safety officers Rec 6.12 FINAL APPROVED VERSION</value>
    </field>
    <field name="Objective-Description">
      <value order="0"/>
    </field>
    <field name="Objective-CreationStamp">
      <value order="0">2020-11-19T02:16:49Z</value>
    </field>
    <field name="Objective-IsApproved">
      <value order="0">false</value>
    </field>
    <field name="Objective-IsPublished">
      <value order="0">true</value>
    </field>
    <field name="Objective-DatePublished">
      <value order="0">2020-12-02T01:34:17Z</value>
    </field>
    <field name="Objective-ModificationStamp">
      <value order="0">2020-12-02T01:34:17Z</value>
    </field>
    <field name="Objective-Owner">
      <value order="0">Hannah Penney</value>
    </field>
    <field name="Objective-Path">
      <value order="0">Objective Global Folder:Division of Child Protection and Family Support:Corporate Operations:Policy:Corporate Policy:Policy and Service Design - Royal Commission into Institutional Reponses to Child Sexual Abuse - Child Safe Organisations:Child Safety Officers</value>
    </field>
    <field name="Objective-Parent">
      <value order="0">Child Safety Officers</value>
    </field>
    <field name="Objective-State">
      <value order="0">Published</value>
    </field>
    <field name="Objective-VersionId">
      <value order="0">vA17378829</value>
    </field>
    <field name="Objective-Version">
      <value order="0">10.0</value>
    </field>
    <field name="Objective-VersionNumber">
      <value order="0">10</value>
    </field>
    <field name="Objective-VersionComment">
      <value order="0"/>
    </field>
    <field name="Objective-FileNumber">
      <value order="0">2019/5655</value>
    </field>
    <field name="Objective-Classification">
      <value order="0"/>
    </field>
    <field name="Objective-Caveats">
      <value order="0"/>
    </field>
  </systemFields>
  <catalogues>
    <catalogue name="Document Type Catalogue" type="type" ori="id:cA130">
      <field name="Objective-Document Type">
        <value order="0">Internal Document</value>
      </field>
      <field name="Objective-Document Sub Type">
        <value order="0"/>
      </field>
      <field name="Objective-Document Date">
        <value order="0">2020-11-19T16:00:00Z</value>
      </field>
      <field name="Objective-Security Classification">
        <value order="0"/>
      </field>
      <field name="Objective-Addressee">
        <value order="0"/>
      </field>
      <field name="Objective-Signatory">
        <value order="0"/>
      </field>
      <field name="Objective-Document Description">
        <value order="0"/>
      </field>
      <field name="Objective-Publish Exemption">
        <value order="0">No</value>
      </field>
      <field name="Objective-Approval Status">
        <value order="0"/>
      </field>
      <field name="Objective-Connect Creator">
        <value order="0"/>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A1E08B-EF22-4976-B254-3789CF84443C}"/>
</file>

<file path=customXml/itemProps2.xml><?xml version="1.0" encoding="utf-8"?>
<ds:datastoreItem xmlns:ds="http://schemas.openxmlformats.org/officeDocument/2006/customXml" ds:itemID="{F9FC3929-E313-41C9-8FF1-E5D2DC58DAD2}">
  <ds:schemaRefs>
    <ds:schemaRef ds:uri="http://schemas.openxmlformats.org/officeDocument/2006/bibliography"/>
  </ds:schemaRefs>
</ds:datastoreItem>
</file>

<file path=customXml/itemProps4.xml><?xml version="1.0" encoding="utf-8"?>
<ds:datastoreItem xmlns:ds="http://schemas.openxmlformats.org/officeDocument/2006/customXml" ds:itemID="{AC68A0C0-DA19-46C7-92B9-D25F2A3346CD}"/>
</file>

<file path=customXml/itemProps5.xml><?xml version="1.0" encoding="utf-8"?>
<ds:datastoreItem xmlns:ds="http://schemas.openxmlformats.org/officeDocument/2006/customXml" ds:itemID="{AA7DF418-B2DB-4017-9317-D8A10354F951}"/>
</file>

<file path=docProps/app.xml><?xml version="1.0" encoding="utf-8"?>
<Properties xmlns="http://schemas.openxmlformats.org/officeDocument/2006/extended-properties" xmlns:vt="http://schemas.openxmlformats.org/officeDocument/2006/docPropsVTypes">
  <Template>Normal.dotm</Template>
  <TotalTime>5</TotalTime>
  <Pages>1</Pages>
  <Words>4616</Words>
  <Characters>26315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dc:description/>
  <cp:lastModifiedBy>Hannah Penney</cp:lastModifiedBy>
  <cp:revision>5</cp:revision>
  <cp:lastPrinted>2020-11-09T04:56:00Z</cp:lastPrinted>
  <dcterms:created xsi:type="dcterms:W3CDTF">2020-12-02T01:27:00Z</dcterms:created>
  <dcterms:modified xsi:type="dcterms:W3CDTF">2020-12-02T01:34:00Z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A14349789</vt:lpwstr>
  </property>
  <property fmtid="{D5CDD505-2E9C-101B-9397-08002B2CF9AE}" pid="4" name="Objective-Title">
    <vt:lpwstr>Discussion paper regarding implementation of child safety officers Rec 6.12 FINAL APPROVED VERSION</vt:lpwstr>
  </property>
  <property fmtid="{D5CDD505-2E9C-101B-9397-08002B2CF9AE}" pid="5" name="Objective-Description">
    <vt:lpwstr/>
  </property>
  <property fmtid="{D5CDD505-2E9C-101B-9397-08002B2CF9AE}" pid="6" name="Objective-CreationStamp">
    <vt:filetime>2020-11-20T00:47:50Z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2020-12-02T01:34:17Z</vt:filetime>
  </property>
  <property fmtid="{D5CDD505-2E9C-101B-9397-08002B2CF9AE}" pid="10" name="Objective-ModificationStamp">
    <vt:filetime>2020-12-02T01:34:17Z</vt:filetime>
  </property>
  <property fmtid="{D5CDD505-2E9C-101B-9397-08002B2CF9AE}" pid="11" name="Objective-Owner">
    <vt:lpwstr>Hannah Penney</vt:lpwstr>
  </property>
  <property fmtid="{D5CDD505-2E9C-101B-9397-08002B2CF9AE}" pid="12" name="Objective-Path">
    <vt:lpwstr>Objective Global Folder:Division of Child Protection and Family Support:Corporate Operations:Policy:Corporate Policy:Policy and Service Design - Royal Commission into Institutional Reponses to Child Sexual Abuse - Child Safe Organisations:Child Safety Officers:</vt:lpwstr>
  </property>
  <property fmtid="{D5CDD505-2E9C-101B-9397-08002B2CF9AE}" pid="13" name="Objective-Parent">
    <vt:lpwstr>Child Safety Officers</vt:lpwstr>
  </property>
  <property fmtid="{D5CDD505-2E9C-101B-9397-08002B2CF9AE}" pid="14" name="Objective-State">
    <vt:lpwstr>Published</vt:lpwstr>
  </property>
  <property fmtid="{D5CDD505-2E9C-101B-9397-08002B2CF9AE}" pid="15" name="Objective-VersionId">
    <vt:lpwstr>vA17378829</vt:lpwstr>
  </property>
  <property fmtid="{D5CDD505-2E9C-101B-9397-08002B2CF9AE}" pid="16" name="Objective-Version">
    <vt:lpwstr>10.0</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2019/5655</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Document Type">
    <vt:lpwstr>Internal Document</vt:lpwstr>
  </property>
  <property fmtid="{D5CDD505-2E9C-101B-9397-08002B2CF9AE}" pid="23" name="Objective-Document Date">
    <vt:filetime>2020-11-19T16:00:00Z</vt:filetime>
  </property>
  <property fmtid="{D5CDD505-2E9C-101B-9397-08002B2CF9AE}" pid="24" name="Objective-Security Classification">
    <vt:lpwstr/>
  </property>
  <property fmtid="{D5CDD505-2E9C-101B-9397-08002B2CF9AE}" pid="25" name="Objective-Addressee">
    <vt:lpwstr/>
  </property>
  <property fmtid="{D5CDD505-2E9C-101B-9397-08002B2CF9AE}" pid="26" name="Objective-Signatory">
    <vt:lpwstr/>
  </property>
  <property fmtid="{D5CDD505-2E9C-101B-9397-08002B2CF9AE}" pid="27" name="Objective-Document Description">
    <vt:lpwstr/>
  </property>
  <property fmtid="{D5CDD505-2E9C-101B-9397-08002B2CF9AE}" pid="28" name="Objective-Publish Exemption">
    <vt:lpwstr>No</vt:lpwstr>
  </property>
  <property fmtid="{D5CDD505-2E9C-101B-9397-08002B2CF9AE}" pid="29" name="Objective-Approval Status">
    <vt:lpwstr/>
  </property>
  <property fmtid="{D5CDD505-2E9C-101B-9397-08002B2CF9AE}" pid="30" name="Objective-Connect Creator">
    <vt:lpwstr/>
  </property>
  <property fmtid="{D5CDD505-2E9C-101B-9397-08002B2CF9AE}" pid="31" name="Objective-Comment">
    <vt:lpwstr/>
  </property>
  <property fmtid="{D5CDD505-2E9C-101B-9397-08002B2CF9AE}" pid="33" name="_NewReviewCycle">
    <vt:lpwstr/>
  </property>
  <property fmtid="{D5CDD505-2E9C-101B-9397-08002B2CF9AE}" pid="39" name="Objective-Document Sub Type">
    <vt:lpwstr/>
  </property>
  <property fmtid="{D5CDD505-2E9C-101B-9397-08002B2CF9AE}" pid="40" name="ContentTypeId">
    <vt:lpwstr>0x010100B91511900982A249A70FE8B187BDD1DD</vt:lpwstr>
  </property>
</Properties>
</file>